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454B" w:rsidR="00DB454B" w:rsidP="599ADCE6" w:rsidRDefault="00DB454B" w14:paraId="4D32243D" w14:textId="11CC0DD3">
      <w:pPr>
        <w:pStyle w:val="Normal"/>
        <w:suppressLineNumbers w:val="0"/>
        <w:bidi w:val="0"/>
        <w:spacing w:before="0" w:beforeAutospacing="off" w:after="0" w:afterAutospacing="off" w:line="259" w:lineRule="auto"/>
        <w:ind w:left="0" w:right="0"/>
        <w:jc w:val="left"/>
        <w:rPr>
          <w:rFonts w:ascii="Arial" w:hAnsi="Arial" w:cs="Arial"/>
          <w:b w:val="1"/>
          <w:bCs w:val="1"/>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3C1D0C7D">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sidRPr="599ADCE6" w:rsidR="0010149B">
        <w:rPr>
          <w:rFonts w:ascii="Arial" w:hAnsi="Arial" w:cs="Arial"/>
          <w:b w:val="1"/>
          <w:bCs w:val="1"/>
          <w:noProof/>
          <w:color w:val="4D46D9"/>
          <w:sz w:val="40"/>
          <w:szCs w:val="40"/>
        </w:rPr>
        <w:t xml:space="preserve">Policy Leadership Board </w:t>
      </w:r>
      <w:r w:rsidRPr="00D77633">
        <w:rPr>
          <w:rFonts w:ascii="Arial" w:hAnsi="Arial" w:cs="Arial"/>
          <w:b/>
          <w:noProof/>
          <w:color w:val="4D46D9"/>
          <w:sz w:val="40"/>
          <w:szCs w:val="40"/>
        </w:rPr>
        <w:br/>
      </w:r>
      <w:r w:rsidRPr="599ADCE6" w:rsidR="00DB454B">
        <w:rPr>
          <w:rFonts w:ascii="Arial" w:hAnsi="Arial" w:cs="Arial"/>
          <w:b w:val="1"/>
          <w:bCs w:val="1"/>
          <w:noProof/>
          <w:color w:val="4D46D9"/>
          <w:sz w:val="40"/>
          <w:szCs w:val="40"/>
        </w:rPr>
        <w:t>Register of Interests 202</w:t>
      </w:r>
      <w:r w:rsidRPr="599ADCE6" w:rsidR="26B16870">
        <w:rPr>
          <w:rFonts w:ascii="Arial" w:hAnsi="Arial" w:cs="Arial"/>
          <w:b w:val="1"/>
          <w:bCs w:val="1"/>
          <w:noProof/>
          <w:color w:val="4D46D9"/>
          <w:sz w:val="40"/>
          <w:szCs w:val="40"/>
        </w:rPr>
        <w:t>6</w:t>
      </w:r>
      <w:r w:rsidRPr="599ADCE6" w:rsidR="00DB454B">
        <w:rPr>
          <w:rFonts w:ascii="Arial" w:hAnsi="Arial" w:cs="Arial"/>
          <w:b w:val="1"/>
          <w:bCs w:val="1"/>
          <w:noProof/>
          <w:color w:val="4D46D9"/>
          <w:sz w:val="40"/>
          <w:szCs w:val="40"/>
        </w:rPr>
        <w:t>/</w:t>
      </w:r>
      <w:r w:rsidRPr="599ADCE6" w:rsidR="00DB454B">
        <w:rPr>
          <w:rFonts w:ascii="Arial" w:hAnsi="Arial" w:cs="Arial"/>
          <w:b w:val="1"/>
          <w:bCs w:val="1"/>
          <w:noProof/>
          <w:color w:val="4D46D9"/>
          <w:sz w:val="40"/>
          <w:szCs w:val="40"/>
        </w:rPr>
        <w:t>20</w:t>
      </w:r>
      <w:r w:rsidRPr="599ADCE6" w:rsidR="00DB454B">
        <w:rPr>
          <w:rFonts w:ascii="Arial" w:hAnsi="Arial" w:cs="Arial"/>
          <w:b w:val="1"/>
          <w:bCs w:val="1"/>
          <w:noProof/>
          <w:color w:val="4D46D9"/>
          <w:sz w:val="40"/>
          <w:szCs w:val="40"/>
        </w:rPr>
        <w:t>2</w:t>
      </w:r>
      <w:r w:rsidRPr="599ADCE6" w:rsidR="7B48E3DD">
        <w:rPr>
          <w:rFonts w:ascii="Arial" w:hAnsi="Arial" w:cs="Arial"/>
          <w:b w:val="1"/>
          <w:bCs w:val="1"/>
          <w:noProof/>
          <w:color w:val="4D46D9"/>
          <w:sz w:val="40"/>
          <w:szCs w:val="40"/>
        </w:rPr>
        <w:t>7</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599ADCE6" w:rsidR="00DB454B">
        <w:rPr>
          <w:rFonts w:ascii="Arial" w:hAnsi="Arial" w:cs="Arial"/>
          <w:b w:val="1"/>
          <w:bCs w:val="1"/>
          <w:color w:val="4D46D9"/>
          <w:sz w:val="40"/>
          <w:szCs w:val="40"/>
        </w:rPr>
        <w:t xml:space="preserve"> </w:t>
      </w:r>
    </w:p>
    <w:p w:rsidR="00DB454B" w:rsidP="00DB454B" w:rsidRDefault="00DB454B" w14:paraId="17A52123" w14:textId="77777777">
      <w:pPr>
        <w:pStyle w:val="Header"/>
      </w:pPr>
    </w:p>
    <w:p w:rsidRPr="005F7771" w:rsidR="00AE6787" w:rsidP="00AE6787" w:rsidRDefault="00AE6787" w14:paraId="14AFCAC8" w14:textId="7777777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740"/>
        <w:gridCol w:w="13612"/>
      </w:tblGrid>
      <w:tr w:rsidR="000053C9" w:rsidTr="5406A6B9" w14:paraId="39BC2BE4" w14:textId="77777777">
        <w:tc>
          <w:tcPr>
            <w:tcW w:w="15352" w:type="dxa"/>
            <w:gridSpan w:val="2"/>
            <w:shd w:val="clear" w:color="auto" w:fill="4D46D9"/>
          </w:tcPr>
          <w:p w:rsidRPr="00612B97" w:rsidR="000053C9" w:rsidP="00ED5497" w:rsidRDefault="003C0531" w14:paraId="3C0C2A36" w14:textId="10485B88">
            <w:pPr>
              <w:tabs>
                <w:tab w:val="left" w:pos="2268"/>
              </w:tabs>
              <w:rPr>
                <w:rFonts w:ascii="Arial" w:hAnsi="Arial" w:cs="Arial"/>
                <w:b/>
                <w:bCs/>
                <w:color w:val="FFFFFF" w:themeColor="background1"/>
                <w:sz w:val="20"/>
                <w:szCs w:val="20"/>
              </w:rPr>
            </w:pPr>
            <w:r>
              <w:rPr>
                <w:rFonts w:ascii="Arial" w:hAnsi="Arial" w:cs="Arial"/>
                <w:b/>
                <w:bCs/>
                <w:color w:val="FFFFFF" w:themeColor="background1"/>
                <w:sz w:val="20"/>
                <w:szCs w:val="20"/>
              </w:rPr>
              <w:t>Members</w:t>
            </w:r>
          </w:p>
        </w:tc>
      </w:tr>
      <w:tr w:rsidR="00B300C7" w:rsidTr="5406A6B9" w14:paraId="2C21FA81" w14:textId="77777777">
        <w:tc>
          <w:tcPr>
            <w:tcW w:w="1740" w:type="dxa"/>
            <w:vMerge w:val="restart"/>
          </w:tcPr>
          <w:p w:rsidRPr="000053C9" w:rsidR="00B300C7" w:rsidP="00B300C7" w:rsidRDefault="008E1B23" w14:paraId="6A0517C5" w14:textId="1476A590">
            <w:pPr>
              <w:tabs>
                <w:tab w:val="left" w:pos="2268"/>
              </w:tabs>
              <w:rPr>
                <w:rFonts w:ascii="Arial" w:hAnsi="Arial" w:cs="Arial"/>
                <w:color w:val="000000" w:themeColor="text1"/>
                <w:sz w:val="20"/>
                <w:szCs w:val="20"/>
                <w:shd w:val="clear" w:color="auto" w:fill="FFFFFF"/>
              </w:rPr>
            </w:pPr>
            <w:r w:rsidRPr="008E1B23">
              <w:rPr>
                <w:rFonts w:ascii="Arial" w:hAnsi="Arial" w:cs="Arial"/>
                <w:color w:val="000000" w:themeColor="text1"/>
                <w:sz w:val="20"/>
                <w:szCs w:val="20"/>
                <w:shd w:val="clear" w:color="auto" w:fill="FFFFFF"/>
              </w:rPr>
              <w:t>James Baird</w:t>
            </w:r>
          </w:p>
        </w:tc>
        <w:tc>
          <w:tcPr>
            <w:tcW w:w="13612" w:type="dxa"/>
          </w:tcPr>
          <w:p w:rsidRPr="00904351" w:rsidR="00B300C7" w:rsidP="049E11B1" w:rsidRDefault="7136D716" w14:paraId="419C3EFA" w14:textId="346BC938">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00B300C7" w:rsidP="6FA141A4" w:rsidRDefault="7136D716" w14:paraId="5BA0F204" w14:textId="33ED9E58">
            <w:pPr>
              <w:rPr>
                <w:rFonts w:ascii="Arial" w:hAnsi="Arial" w:eastAsia="Arial" w:cs="Arial"/>
                <w:color w:val="212121"/>
                <w:sz w:val="20"/>
                <w:szCs w:val="20"/>
                <w:shd w:val="clear" w:color="auto" w:fill="FFFFFF"/>
              </w:rPr>
            </w:pPr>
            <w:r w:rsidRPr="6FA141A4">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8E1B23" w:rsidP="00B300C7" w:rsidRDefault="008E1B23" w14:paraId="439E4F2E" w14:textId="77777777">
            <w:pPr>
              <w:tabs>
                <w:tab w:val="left" w:pos="2268"/>
              </w:tabs>
              <w:rPr>
                <w:rFonts w:ascii="Arial" w:hAnsi="Arial" w:cs="Arial"/>
                <w:b/>
                <w:bCs/>
                <w:color w:val="212121"/>
                <w:sz w:val="20"/>
                <w:szCs w:val="20"/>
                <w:shd w:val="clear" w:color="auto" w:fill="FFFFFF"/>
              </w:rPr>
            </w:pPr>
          </w:p>
          <w:p w:rsidRPr="008E1B23" w:rsidR="008E1B23" w:rsidP="00B300C7" w:rsidRDefault="008E1B23" w14:paraId="21057B13" w14:textId="432A36E5">
            <w:pPr>
              <w:tabs>
                <w:tab w:val="left" w:pos="2268"/>
              </w:tabs>
              <w:rPr>
                <w:rFonts w:ascii="Arial" w:hAnsi="Arial" w:cs="Arial"/>
                <w:color w:val="212121"/>
                <w:sz w:val="20"/>
                <w:szCs w:val="20"/>
                <w:shd w:val="clear" w:color="auto" w:fill="FFFFFF"/>
              </w:rPr>
            </w:pPr>
            <w:r w:rsidRPr="008E1B23">
              <w:rPr>
                <w:rFonts w:ascii="Arial" w:hAnsi="Arial" w:cs="Arial"/>
                <w:color w:val="212121"/>
                <w:sz w:val="20"/>
                <w:szCs w:val="20"/>
                <w:shd w:val="clear" w:color="auto" w:fill="FFFFFF"/>
              </w:rPr>
              <w:t>Macfarlane Group plc - Non-executive Director and chair of Audit Committee</w:t>
            </w:r>
            <w:r w:rsidRPr="008E1B23">
              <w:rPr>
                <w:rFonts w:ascii="Arial" w:hAnsi="Arial" w:cs="Arial"/>
                <w:color w:val="212121"/>
                <w:sz w:val="20"/>
                <w:szCs w:val="20"/>
                <w:shd w:val="clear" w:color="auto" w:fill="FFFFFF"/>
              </w:rPr>
              <w:br/>
            </w:r>
            <w:r w:rsidRPr="008E1B23">
              <w:rPr>
                <w:rFonts w:ascii="Arial" w:hAnsi="Arial" w:cs="Arial"/>
                <w:color w:val="212121"/>
                <w:sz w:val="20"/>
                <w:szCs w:val="20"/>
                <w:shd w:val="clear" w:color="auto" w:fill="FFFFFF"/>
              </w:rPr>
              <w:t>University of Glasgow - part-time Professor Practice, Accounting &amp; Finance</w:t>
            </w:r>
            <w:r w:rsidRPr="008E1B23">
              <w:rPr>
                <w:rFonts w:ascii="Arial" w:hAnsi="Arial" w:cs="Arial"/>
                <w:color w:val="212121"/>
                <w:sz w:val="20"/>
                <w:szCs w:val="20"/>
                <w:shd w:val="clear" w:color="auto" w:fill="FFFFFF"/>
              </w:rPr>
              <w:br/>
            </w:r>
            <w:r w:rsidRPr="008E1B23">
              <w:rPr>
                <w:rFonts w:ascii="Arial" w:hAnsi="Arial" w:cs="Arial"/>
                <w:color w:val="212121"/>
                <w:sz w:val="20"/>
                <w:szCs w:val="20"/>
                <w:shd w:val="clear" w:color="auto" w:fill="FFFFFF"/>
              </w:rPr>
              <w:t>Deloitte LLP - retired equity partner, in receipt of pension annuity</w:t>
            </w:r>
            <w:r w:rsidRPr="008E1B23">
              <w:rPr>
                <w:rFonts w:ascii="Arial" w:hAnsi="Arial" w:cs="Arial"/>
                <w:color w:val="212121"/>
                <w:sz w:val="20"/>
                <w:szCs w:val="20"/>
                <w:shd w:val="clear" w:color="auto" w:fill="FFFFFF"/>
              </w:rPr>
              <w:br/>
            </w:r>
            <w:r w:rsidRPr="008E1B23">
              <w:rPr>
                <w:rFonts w:ascii="Arial" w:hAnsi="Arial" w:cs="Arial"/>
                <w:color w:val="212121"/>
                <w:sz w:val="20"/>
                <w:szCs w:val="20"/>
                <w:shd w:val="clear" w:color="auto" w:fill="FFFFFF"/>
              </w:rPr>
              <w:t>FRC - member of Advisory Panel, remunerated on day-rate for any projects undertaken</w:t>
            </w:r>
          </w:p>
        </w:tc>
      </w:tr>
      <w:tr w:rsidR="00B300C7" w:rsidTr="5406A6B9" w14:paraId="2EF81810" w14:textId="77777777">
        <w:tc>
          <w:tcPr>
            <w:tcW w:w="1740" w:type="dxa"/>
            <w:vMerge/>
          </w:tcPr>
          <w:p w:rsidRPr="00904351" w:rsidR="00B300C7" w:rsidP="00B300C7" w:rsidRDefault="00B300C7" w14:paraId="71C21DD5" w14:textId="77777777">
            <w:pPr>
              <w:tabs>
                <w:tab w:val="left" w:pos="2268"/>
              </w:tabs>
              <w:rPr>
                <w:rFonts w:ascii="Arial" w:hAnsi="Arial" w:cs="Arial"/>
                <w:b/>
                <w:bCs/>
                <w:color w:val="212121"/>
                <w:sz w:val="20"/>
                <w:szCs w:val="20"/>
                <w:shd w:val="clear" w:color="auto" w:fill="FFFFFF"/>
              </w:rPr>
            </w:pPr>
          </w:p>
        </w:tc>
        <w:tc>
          <w:tcPr>
            <w:tcW w:w="13612" w:type="dxa"/>
          </w:tcPr>
          <w:p w:rsidRPr="00904351" w:rsidR="00B300C7" w:rsidP="049E11B1" w:rsidRDefault="432BE52C" w14:paraId="279EB7E8" w14:textId="14B21DC2">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00B300C7" w:rsidP="049E11B1" w:rsidRDefault="432BE52C" w14:paraId="72E67966" w14:textId="77777777">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008E1B23" w:rsidP="049E11B1" w:rsidRDefault="008E1B23" w14:paraId="48CE6624" w14:textId="77777777">
            <w:pPr>
              <w:tabs>
                <w:tab w:val="left" w:pos="2268"/>
              </w:tabs>
              <w:rPr>
                <w:rFonts w:eastAsia="Arial"/>
                <w:color w:val="212121"/>
                <w:sz w:val="20"/>
                <w:szCs w:val="20"/>
              </w:rPr>
            </w:pPr>
          </w:p>
          <w:p w:rsidRPr="00F309E0" w:rsidR="008E1B23" w:rsidP="049E11B1" w:rsidRDefault="00F309E0" w14:paraId="6643BDF6" w14:textId="6B648C2C">
            <w:pPr>
              <w:tabs>
                <w:tab w:val="left" w:pos="2268"/>
              </w:tabs>
              <w:rPr>
                <w:rFonts w:ascii="Arial" w:hAnsi="Arial" w:cs="Arial"/>
                <w:sz w:val="20"/>
                <w:szCs w:val="20"/>
              </w:rPr>
            </w:pPr>
            <w:r w:rsidRPr="00F309E0">
              <w:rPr>
                <w:rFonts w:ascii="Arial" w:hAnsi="Arial" w:cs="Arial"/>
                <w:sz w:val="20"/>
                <w:szCs w:val="20"/>
              </w:rPr>
              <w:t>RS Macdonald Charitable Trust - Chair of Trustees, non-remunerated</w:t>
            </w:r>
            <w:r w:rsidRPr="00F309E0">
              <w:rPr>
                <w:rFonts w:ascii="Arial" w:hAnsi="Arial" w:cs="Arial"/>
                <w:sz w:val="20"/>
                <w:szCs w:val="20"/>
              </w:rPr>
              <w:br/>
            </w:r>
            <w:r w:rsidRPr="00F309E0">
              <w:rPr>
                <w:rFonts w:ascii="Arial" w:hAnsi="Arial" w:cs="Arial"/>
                <w:sz w:val="20"/>
                <w:szCs w:val="20"/>
              </w:rPr>
              <w:t>Rainforest Trust UK - Trustee, non-remunerated</w:t>
            </w:r>
          </w:p>
        </w:tc>
      </w:tr>
      <w:tr w:rsidR="00B300C7" w:rsidTr="5406A6B9" w14:paraId="321FD8AE" w14:textId="77777777">
        <w:tc>
          <w:tcPr>
            <w:tcW w:w="1740" w:type="dxa"/>
            <w:vMerge/>
          </w:tcPr>
          <w:p w:rsidRPr="00904351" w:rsidR="00B300C7" w:rsidP="00B300C7" w:rsidRDefault="00B300C7" w14:paraId="66178D41" w14:textId="77777777">
            <w:pPr>
              <w:tabs>
                <w:tab w:val="left" w:pos="2268"/>
              </w:tabs>
              <w:rPr>
                <w:rFonts w:ascii="Arial" w:hAnsi="Arial" w:cs="Arial"/>
                <w:b/>
                <w:bCs/>
                <w:color w:val="212121"/>
                <w:sz w:val="20"/>
                <w:szCs w:val="20"/>
                <w:shd w:val="clear" w:color="auto" w:fill="FFFFFF"/>
              </w:rPr>
            </w:pPr>
          </w:p>
        </w:tc>
        <w:tc>
          <w:tcPr>
            <w:tcW w:w="13612" w:type="dxa"/>
          </w:tcPr>
          <w:p w:rsidRPr="00ED5497" w:rsidR="00B300C7" w:rsidP="049E11B1" w:rsidRDefault="06510D68" w14:paraId="079A369E" w14:textId="1317A9F9">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00B300C7" w:rsidP="6FA141A4" w:rsidRDefault="06510D68" w14:paraId="73FDD764" w14:textId="7D979CC0">
            <w:pPr>
              <w:tabs>
                <w:tab w:val="left" w:pos="2268"/>
              </w:tabs>
              <w:rPr>
                <w:rFonts w:ascii="Arial" w:hAnsi="Arial" w:eastAsia="Arial" w:cs="Arial"/>
                <w:color w:val="212121"/>
                <w:sz w:val="20"/>
                <w:szCs w:val="20"/>
                <w:shd w:val="clear" w:color="auto" w:fill="FFFFFF"/>
              </w:rPr>
            </w:pPr>
            <w:r w:rsidRPr="6FA141A4">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F309E0" w:rsidP="049E11B1" w:rsidRDefault="00F309E0" w14:paraId="7A755F7F" w14:textId="77777777">
            <w:pPr>
              <w:tabs>
                <w:tab w:val="left" w:pos="2268"/>
              </w:tabs>
              <w:rPr>
                <w:rFonts w:ascii="Arial" w:hAnsi="Arial" w:cs="Arial"/>
                <w:color w:val="212121"/>
                <w:sz w:val="20"/>
                <w:szCs w:val="20"/>
                <w:shd w:val="clear" w:color="auto" w:fill="FFFFFF"/>
              </w:rPr>
            </w:pPr>
          </w:p>
          <w:p w:rsidRPr="00ED5497" w:rsidR="00F309E0" w:rsidP="049E11B1" w:rsidRDefault="00F309E0" w14:paraId="21568D5D" w14:textId="34457364">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B300C7" w:rsidTr="5406A6B9" w14:paraId="2376CF7C" w14:textId="77777777">
        <w:tc>
          <w:tcPr>
            <w:tcW w:w="1740" w:type="dxa"/>
            <w:vMerge/>
          </w:tcPr>
          <w:p w:rsidRPr="00904351" w:rsidR="00B300C7" w:rsidP="00B300C7" w:rsidRDefault="00B300C7" w14:paraId="0F3936F1" w14:textId="77777777">
            <w:pPr>
              <w:tabs>
                <w:tab w:val="left" w:pos="2268"/>
              </w:tabs>
              <w:rPr>
                <w:rFonts w:ascii="Arial" w:hAnsi="Arial" w:cs="Arial"/>
                <w:b/>
                <w:bCs/>
                <w:color w:val="212121"/>
                <w:sz w:val="20"/>
                <w:szCs w:val="20"/>
                <w:shd w:val="clear" w:color="auto" w:fill="FFFFFF"/>
              </w:rPr>
            </w:pPr>
          </w:p>
        </w:tc>
        <w:tc>
          <w:tcPr>
            <w:tcW w:w="13612" w:type="dxa"/>
          </w:tcPr>
          <w:p w:rsidRPr="00E86DA5" w:rsidR="00B300C7" w:rsidP="049E11B1" w:rsidRDefault="504F0EE7" w14:paraId="1DEFED42" w14:textId="0F1AE1C9">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E86DA5" w:rsidR="00B300C7" w:rsidP="049E11B1" w:rsidRDefault="504F0EE7" w14:paraId="18E1C97A" w14:textId="7CCD9EC0">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F309E0" w:rsidP="6FA141A4" w:rsidRDefault="00F309E0" w14:paraId="5782799F" w14:textId="79F0F7FE">
            <w:pPr>
              <w:rPr>
                <w:rFonts w:ascii="Arial" w:hAnsi="Arial" w:cs="Arial"/>
                <w:color w:val="000000"/>
                <w:sz w:val="20"/>
                <w:szCs w:val="20"/>
              </w:rPr>
            </w:pPr>
          </w:p>
          <w:p w:rsidRPr="00E86DA5" w:rsidR="00F309E0" w:rsidP="00B300C7" w:rsidRDefault="00B931A1" w14:paraId="6DE4264C" w14:textId="20F5B0C0">
            <w:pPr>
              <w:rPr>
                <w:rFonts w:ascii="Arial" w:hAnsi="Arial" w:cs="Arial"/>
                <w:color w:val="000000"/>
                <w:sz w:val="20"/>
                <w:szCs w:val="20"/>
              </w:rPr>
            </w:pPr>
            <w:r w:rsidRPr="00B931A1">
              <w:rPr>
                <w:rFonts w:ascii="Arial" w:hAnsi="Arial" w:cs="Arial"/>
                <w:color w:val="000000"/>
                <w:sz w:val="20"/>
                <w:szCs w:val="20"/>
              </w:rPr>
              <w:t xml:space="preserve">Shares held in following with market value &gt; £25,000 at 15 May 2026: Apple Inc; SSE plc; Astra Zeneca plc; Standard Life plc; </w:t>
            </w:r>
            <w:proofErr w:type="spellStart"/>
            <w:r w:rsidRPr="00B931A1">
              <w:rPr>
                <w:rFonts w:ascii="Arial" w:hAnsi="Arial" w:cs="Arial"/>
                <w:color w:val="000000"/>
                <w:sz w:val="20"/>
                <w:szCs w:val="20"/>
              </w:rPr>
              <w:t>Greencoat</w:t>
            </w:r>
            <w:proofErr w:type="spellEnd"/>
            <w:r w:rsidRPr="00B931A1">
              <w:rPr>
                <w:rFonts w:ascii="Arial" w:hAnsi="Arial" w:cs="Arial"/>
                <w:color w:val="000000"/>
                <w:sz w:val="20"/>
                <w:szCs w:val="20"/>
              </w:rPr>
              <w:t xml:space="preserve"> UK Wind plc; DS Firmenich AG; Baillie Gifford Positive Change, Class B; Macfarlane Group Plc; Mountain Laurel Spirits LLC</w:t>
            </w:r>
          </w:p>
        </w:tc>
      </w:tr>
      <w:tr w:rsidR="00B300C7" w:rsidTr="5406A6B9" w14:paraId="0C221ABB" w14:textId="77777777">
        <w:tc>
          <w:tcPr>
            <w:tcW w:w="1740" w:type="dxa"/>
            <w:vMerge/>
          </w:tcPr>
          <w:p w:rsidRPr="00904351" w:rsidR="00B300C7" w:rsidP="00B300C7" w:rsidRDefault="00B300C7" w14:paraId="33F2A43A" w14:textId="77777777">
            <w:pPr>
              <w:rPr>
                <w:rFonts w:ascii="Arial" w:hAnsi="Arial" w:cs="Arial"/>
                <w:b/>
                <w:bCs/>
                <w:color w:val="000000"/>
                <w:sz w:val="20"/>
                <w:szCs w:val="20"/>
              </w:rPr>
            </w:pPr>
          </w:p>
        </w:tc>
        <w:tc>
          <w:tcPr>
            <w:tcW w:w="13612" w:type="dxa"/>
          </w:tcPr>
          <w:p w:rsidRPr="00ED5497" w:rsidR="0095454B" w:rsidP="049E11B1" w:rsidRDefault="12784EAC" w14:paraId="69ABE0A0" w14:textId="2D2F64CE">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Pr="00ED5497" w:rsidR="0095454B" w:rsidP="049E11B1" w:rsidRDefault="12784EAC" w14:paraId="7AD06B27" w14:textId="4ADE6140">
            <w:pPr>
              <w:tabs>
                <w:tab w:val="left" w:pos="2268"/>
              </w:tabs>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B931A1" w:rsidP="00B300C7" w:rsidRDefault="00B931A1" w14:paraId="0F873676" w14:textId="77777777">
            <w:pPr>
              <w:rPr>
                <w:rFonts w:ascii="Arial" w:hAnsi="Arial" w:cs="Arial"/>
                <w:color w:val="000000"/>
                <w:sz w:val="20"/>
                <w:szCs w:val="20"/>
              </w:rPr>
            </w:pPr>
          </w:p>
          <w:p w:rsidRPr="00ED5497" w:rsidR="00B931A1" w:rsidP="00B300C7" w:rsidRDefault="00B931A1" w14:paraId="0AE51A06" w14:textId="21A679D9">
            <w:pPr>
              <w:rPr>
                <w:rFonts w:ascii="Arial" w:hAnsi="Arial" w:cs="Arial"/>
                <w:color w:val="000000"/>
                <w:sz w:val="20"/>
                <w:szCs w:val="20"/>
              </w:rPr>
            </w:pPr>
            <w:r>
              <w:rPr>
                <w:rFonts w:ascii="Arial" w:hAnsi="Arial" w:cs="Arial"/>
                <w:color w:val="000000"/>
                <w:sz w:val="20"/>
                <w:szCs w:val="20"/>
              </w:rPr>
              <w:t xml:space="preserve">None </w:t>
            </w:r>
          </w:p>
        </w:tc>
      </w:tr>
      <w:tr w:rsidR="00B300C7" w:rsidTr="5406A6B9" w14:paraId="0DDF49A1" w14:textId="77777777">
        <w:tc>
          <w:tcPr>
            <w:tcW w:w="1740" w:type="dxa"/>
            <w:vMerge/>
          </w:tcPr>
          <w:p w:rsidRPr="00904351" w:rsidR="00B300C7" w:rsidP="00B300C7" w:rsidRDefault="00B300C7" w14:paraId="6BD0D0EE" w14:textId="77777777">
            <w:pPr>
              <w:rPr>
                <w:rFonts w:ascii="Arial" w:hAnsi="Arial" w:cs="Arial"/>
                <w:b/>
                <w:bCs/>
                <w:color w:val="000000"/>
                <w:sz w:val="20"/>
                <w:szCs w:val="20"/>
              </w:rPr>
            </w:pPr>
          </w:p>
        </w:tc>
        <w:tc>
          <w:tcPr>
            <w:tcW w:w="13612" w:type="dxa"/>
          </w:tcPr>
          <w:p w:rsidRPr="00ED5497" w:rsidR="00B300C7" w:rsidP="049E11B1" w:rsidRDefault="77DC5184" w14:paraId="3E30A668" w14:textId="0A377594">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6: Close family members</w:t>
            </w:r>
          </w:p>
          <w:p w:rsidRPr="00ED5497" w:rsidR="00B300C7" w:rsidP="049E11B1" w:rsidRDefault="77DC5184" w14:paraId="21A53F45" w14:textId="46823493">
            <w:pPr>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B931A1" w:rsidP="6FA141A4" w:rsidRDefault="00B931A1" w14:paraId="1AA7F0EE" w14:textId="24562230">
            <w:pPr>
              <w:rPr>
                <w:rFonts w:ascii="Arial" w:hAnsi="Arial" w:cs="Arial"/>
                <w:color w:val="000000"/>
                <w:sz w:val="20"/>
                <w:szCs w:val="20"/>
              </w:rPr>
            </w:pPr>
          </w:p>
          <w:p w:rsidRPr="00ED5497" w:rsidR="00B931A1" w:rsidP="00B300C7" w:rsidRDefault="00B931A1" w14:paraId="564C7E6E" w14:textId="136BF9B1">
            <w:pPr>
              <w:rPr>
                <w:rFonts w:ascii="Arial" w:hAnsi="Arial" w:cs="Arial"/>
                <w:color w:val="000000"/>
                <w:sz w:val="20"/>
                <w:szCs w:val="20"/>
              </w:rPr>
            </w:pPr>
            <w:r>
              <w:rPr>
                <w:rFonts w:ascii="Arial" w:hAnsi="Arial" w:cs="Arial"/>
                <w:color w:val="000000"/>
                <w:sz w:val="20"/>
                <w:szCs w:val="20"/>
              </w:rPr>
              <w:t xml:space="preserve">None </w:t>
            </w:r>
          </w:p>
        </w:tc>
      </w:tr>
      <w:tr w:rsidR="6FA141A4" w:rsidTr="5406A6B9" w14:paraId="1A26FFD0" w14:textId="77777777">
        <w:trPr>
          <w:trHeight w:val="300"/>
        </w:trPr>
        <w:tc>
          <w:tcPr>
            <w:tcW w:w="1740" w:type="dxa"/>
            <w:vMerge w:val="restart"/>
          </w:tcPr>
          <w:p w:rsidR="666C97B1" w:rsidP="6FA141A4" w:rsidRDefault="666C97B1" w14:paraId="320F9E34" w14:textId="4EC87F8D">
            <w:pPr>
              <w:rPr>
                <w:rFonts w:ascii="Arial" w:hAnsi="Arial" w:cs="Arial"/>
                <w:sz w:val="20"/>
                <w:szCs w:val="20"/>
              </w:rPr>
            </w:pPr>
            <w:r w:rsidRPr="6FA141A4">
              <w:rPr>
                <w:rFonts w:ascii="Arial" w:hAnsi="Arial" w:cs="Arial"/>
                <w:sz w:val="20"/>
                <w:szCs w:val="20"/>
              </w:rPr>
              <w:t>Alan Dunsmore</w:t>
            </w:r>
          </w:p>
          <w:p w:rsidR="6FA141A4" w:rsidP="6FA141A4" w:rsidRDefault="6FA141A4" w14:paraId="2311ADD7" w14:textId="770466E7">
            <w:pPr>
              <w:rPr>
                <w:rFonts w:ascii="Arial" w:hAnsi="Arial" w:cs="Arial"/>
                <w:color w:val="000000" w:themeColor="text1"/>
                <w:sz w:val="20"/>
                <w:szCs w:val="20"/>
              </w:rPr>
            </w:pPr>
          </w:p>
        </w:tc>
        <w:tc>
          <w:tcPr>
            <w:tcW w:w="13612" w:type="dxa"/>
          </w:tcPr>
          <w:p w:rsidR="666C97B1" w:rsidP="45B08D3F" w:rsidRDefault="666C97B1" w14:paraId="12489768" w14:textId="0D9E4C1B">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1: Remuneration</w:t>
            </w:r>
          </w:p>
          <w:p w:rsidR="666C97B1" w:rsidP="45B08D3F" w:rsidRDefault="666C97B1" w14:paraId="16C24A96" w14:textId="1FD7D18B">
            <w:pPr>
              <w:rPr>
                <w:rFonts w:ascii="Arial" w:hAnsi="Arial" w:eastAsia="Arial" w:cs="Arial"/>
                <w:color w:val="212121"/>
                <w:sz w:val="20"/>
                <w:szCs w:val="20"/>
              </w:rPr>
            </w:pPr>
            <w:r w:rsidRPr="45B08D3F">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45B08D3F" w:rsidP="45B08D3F" w:rsidRDefault="45B08D3F" w14:paraId="5B68D6F7" w14:textId="62BD2A27">
            <w:pPr>
              <w:rPr>
                <w:rFonts w:ascii="Arial" w:hAnsi="Arial" w:eastAsia="Arial" w:cs="Arial"/>
                <w:b/>
                <w:bCs/>
                <w:color w:val="000000" w:themeColor="text1"/>
                <w:sz w:val="20"/>
                <w:szCs w:val="20"/>
              </w:rPr>
            </w:pPr>
          </w:p>
          <w:p w:rsidR="6FA141A4" w:rsidP="6FA141A4" w:rsidRDefault="666C97B1" w14:paraId="24C7B9FC" w14:textId="0B0E189B">
            <w:pPr>
              <w:rPr>
                <w:rFonts w:ascii="Arial" w:hAnsi="Arial" w:eastAsia="Arial" w:cs="Arial"/>
                <w:color w:val="000000" w:themeColor="text1"/>
                <w:sz w:val="20"/>
                <w:szCs w:val="20"/>
              </w:rPr>
            </w:pPr>
            <w:r w:rsidRPr="45B08D3F">
              <w:rPr>
                <w:rFonts w:ascii="Arial" w:hAnsi="Arial" w:eastAsia="Arial" w:cs="Arial"/>
                <w:color w:val="000000" w:themeColor="text1"/>
                <w:sz w:val="20"/>
                <w:szCs w:val="20"/>
              </w:rPr>
              <w:t>None</w:t>
            </w:r>
          </w:p>
        </w:tc>
      </w:tr>
      <w:tr w:rsidR="6FA141A4" w:rsidTr="5406A6B9" w14:paraId="5055CB24" w14:textId="77777777">
        <w:trPr>
          <w:trHeight w:val="300"/>
        </w:trPr>
        <w:tc>
          <w:tcPr>
            <w:tcW w:w="1740" w:type="dxa"/>
            <w:vMerge/>
          </w:tcPr>
          <w:p w:rsidR="006520FF" w:rsidRDefault="006520FF" w14:paraId="4D706889" w14:textId="77777777"/>
        </w:tc>
        <w:tc>
          <w:tcPr>
            <w:tcW w:w="13612" w:type="dxa"/>
          </w:tcPr>
          <w:p w:rsidR="666C97B1" w:rsidP="45B08D3F" w:rsidRDefault="666C97B1" w14:paraId="657F1DAB" w14:textId="4794E6EC">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2: Other relevant interests</w:t>
            </w:r>
          </w:p>
          <w:p w:rsidR="666C97B1" w:rsidP="45B08D3F" w:rsidRDefault="666C97B1" w14:paraId="3C9EEA7E" w14:textId="77777777">
            <w:pPr>
              <w:rPr>
                <w:rFonts w:ascii="Arial" w:hAnsi="Arial" w:eastAsia="Arial" w:cs="Arial"/>
                <w:color w:val="212121"/>
                <w:sz w:val="20"/>
                <w:szCs w:val="20"/>
              </w:rPr>
            </w:pPr>
            <w:r w:rsidRPr="45B08D3F">
              <w:rPr>
                <w:rFonts w:ascii="Arial" w:hAnsi="Arial" w:eastAsia="Arial" w:cs="Arial"/>
                <w:color w:val="212121"/>
                <w:sz w:val="20"/>
                <w:szCs w:val="20"/>
              </w:rPr>
              <w:t>Please register any office held in a professional body, specialist society or other similar body in the public, private or voluntary sector.</w:t>
            </w:r>
          </w:p>
          <w:p w:rsidR="45B08D3F" w:rsidP="45B08D3F" w:rsidRDefault="45B08D3F" w14:paraId="4B379582" w14:textId="65129D4A">
            <w:pPr>
              <w:rPr>
                <w:rFonts w:ascii="Arial" w:hAnsi="Arial" w:cs="Arial"/>
                <w:color w:val="000000" w:themeColor="text1"/>
                <w:sz w:val="20"/>
                <w:szCs w:val="20"/>
              </w:rPr>
            </w:pPr>
          </w:p>
          <w:p w:rsidR="6FA141A4" w:rsidP="6FA141A4" w:rsidRDefault="666C97B1" w14:paraId="58E3A532" w14:textId="0BB6FABA">
            <w:pPr>
              <w:rPr>
                <w:rFonts w:ascii="Arial" w:hAnsi="Arial" w:cs="Arial"/>
                <w:color w:val="000000" w:themeColor="text1"/>
                <w:sz w:val="20"/>
                <w:szCs w:val="20"/>
              </w:rPr>
            </w:pPr>
            <w:r w:rsidRPr="45B08D3F">
              <w:rPr>
                <w:rFonts w:ascii="Arial" w:hAnsi="Arial" w:cs="Arial"/>
                <w:color w:val="000000" w:themeColor="text1"/>
                <w:sz w:val="20"/>
                <w:szCs w:val="20"/>
              </w:rPr>
              <w:t>Non-executive trustee (and Canon Treasurer) - York Minster</w:t>
            </w:r>
          </w:p>
        </w:tc>
      </w:tr>
      <w:tr w:rsidR="6FA141A4" w:rsidTr="5406A6B9" w14:paraId="2A8AD239" w14:textId="77777777">
        <w:trPr>
          <w:trHeight w:val="300"/>
        </w:trPr>
        <w:tc>
          <w:tcPr>
            <w:tcW w:w="1740" w:type="dxa"/>
            <w:vMerge/>
          </w:tcPr>
          <w:p w:rsidR="006520FF" w:rsidRDefault="006520FF" w14:paraId="33676C84" w14:textId="77777777"/>
        </w:tc>
        <w:tc>
          <w:tcPr>
            <w:tcW w:w="13612" w:type="dxa"/>
          </w:tcPr>
          <w:p w:rsidR="666C97B1" w:rsidP="45B08D3F" w:rsidRDefault="666C97B1" w14:paraId="4A91B3B5" w14:textId="094056FC">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3: Contracts with ICAS</w:t>
            </w:r>
          </w:p>
          <w:p w:rsidR="666C97B1" w:rsidP="45B08D3F" w:rsidRDefault="666C97B1" w14:paraId="4300D787" w14:textId="63152F96">
            <w:pPr>
              <w:tabs>
                <w:tab w:val="left" w:pos="2268"/>
              </w:tabs>
              <w:rPr>
                <w:rFonts w:ascii="Arial" w:hAnsi="Arial" w:eastAsia="Arial" w:cs="Arial"/>
                <w:color w:val="212121"/>
                <w:sz w:val="20"/>
                <w:szCs w:val="20"/>
              </w:rPr>
            </w:pPr>
            <w:r w:rsidRPr="45B08D3F">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45B08D3F" w:rsidP="45B08D3F" w:rsidRDefault="45B08D3F" w14:paraId="7B26A083" w14:textId="6530A32A">
            <w:pPr>
              <w:rPr>
                <w:rFonts w:ascii="Arial" w:hAnsi="Arial" w:eastAsia="Arial" w:cs="Arial"/>
                <w:b/>
                <w:bCs/>
                <w:color w:val="000000" w:themeColor="text1"/>
                <w:sz w:val="20"/>
                <w:szCs w:val="20"/>
              </w:rPr>
            </w:pPr>
          </w:p>
          <w:p w:rsidR="6FA141A4" w:rsidP="6FA141A4" w:rsidRDefault="666C97B1" w14:paraId="5DFEEE73" w14:textId="534AC53A">
            <w:pPr>
              <w:rPr>
                <w:rFonts w:ascii="Arial" w:hAnsi="Arial" w:eastAsia="Arial" w:cs="Arial"/>
                <w:color w:val="000000" w:themeColor="text1"/>
                <w:sz w:val="20"/>
                <w:szCs w:val="20"/>
              </w:rPr>
            </w:pPr>
            <w:r w:rsidRPr="45B08D3F">
              <w:rPr>
                <w:rFonts w:ascii="Arial" w:hAnsi="Arial" w:eastAsia="Arial" w:cs="Arial"/>
                <w:color w:val="000000" w:themeColor="text1"/>
                <w:sz w:val="20"/>
                <w:szCs w:val="20"/>
              </w:rPr>
              <w:t>None</w:t>
            </w:r>
          </w:p>
        </w:tc>
      </w:tr>
      <w:tr w:rsidR="6FA141A4" w:rsidTr="5406A6B9" w14:paraId="5CDD5EFB" w14:textId="77777777">
        <w:trPr>
          <w:trHeight w:val="300"/>
        </w:trPr>
        <w:tc>
          <w:tcPr>
            <w:tcW w:w="1740" w:type="dxa"/>
            <w:vMerge/>
          </w:tcPr>
          <w:p w:rsidR="006520FF" w:rsidRDefault="006520FF" w14:paraId="60D2F3D9" w14:textId="77777777"/>
        </w:tc>
        <w:tc>
          <w:tcPr>
            <w:tcW w:w="13612" w:type="dxa"/>
          </w:tcPr>
          <w:p w:rsidR="666C97B1" w:rsidP="45B08D3F" w:rsidRDefault="666C97B1" w14:paraId="79532F03" w14:textId="3BA474B7">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4: Interest in shares and securities</w:t>
            </w:r>
          </w:p>
          <w:p w:rsidR="666C97B1" w:rsidP="45B08D3F" w:rsidRDefault="666C97B1" w14:paraId="72342030" w14:textId="34A82A27">
            <w:pPr>
              <w:tabs>
                <w:tab w:val="left" w:pos="2268"/>
              </w:tabs>
              <w:rPr>
                <w:rFonts w:ascii="Arial" w:hAnsi="Arial" w:eastAsia="Arial" w:cs="Arial"/>
                <w:color w:val="212121"/>
                <w:sz w:val="20"/>
                <w:szCs w:val="20"/>
              </w:rPr>
            </w:pPr>
            <w:r w:rsidRPr="45B08D3F">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45B08D3F" w:rsidP="45B08D3F" w:rsidRDefault="45B08D3F" w14:paraId="017DE422" w14:textId="5CDAA9AE">
            <w:pPr>
              <w:pStyle w:val="paragraph"/>
              <w:spacing w:before="0" w:beforeAutospacing="0" w:after="0" w:afterAutospacing="0"/>
              <w:rPr>
                <w:rFonts w:ascii="Arial" w:hAnsi="Arial" w:cs="Arial"/>
                <w:color w:val="212121"/>
                <w:sz w:val="20"/>
                <w:szCs w:val="20"/>
              </w:rPr>
            </w:pPr>
          </w:p>
          <w:p w:rsidR="6FA141A4" w:rsidP="45B08D3F" w:rsidRDefault="666C97B1" w14:paraId="57DF67E8" w14:textId="380D4064">
            <w:pPr>
              <w:tabs>
                <w:tab w:val="left" w:pos="2268"/>
              </w:tabs>
              <w:rPr>
                <w:rFonts w:ascii="Arial" w:hAnsi="Arial" w:cs="Arial"/>
                <w:color w:val="212121"/>
                <w:sz w:val="20"/>
                <w:szCs w:val="20"/>
              </w:rPr>
            </w:pPr>
            <w:r w:rsidRPr="45B08D3F">
              <w:rPr>
                <w:rFonts w:ascii="Arial" w:hAnsi="Arial" w:cs="Arial"/>
                <w:color w:val="212121"/>
                <w:sz w:val="20"/>
                <w:szCs w:val="20"/>
              </w:rPr>
              <w:t>None</w:t>
            </w:r>
          </w:p>
        </w:tc>
      </w:tr>
      <w:tr w:rsidR="6FA141A4" w:rsidTr="5406A6B9" w14:paraId="694E8DA5" w14:textId="77777777">
        <w:trPr>
          <w:trHeight w:val="300"/>
        </w:trPr>
        <w:tc>
          <w:tcPr>
            <w:tcW w:w="1740" w:type="dxa"/>
            <w:vMerge/>
          </w:tcPr>
          <w:p w:rsidR="006520FF" w:rsidRDefault="006520FF" w14:paraId="1285B018" w14:textId="77777777"/>
        </w:tc>
        <w:tc>
          <w:tcPr>
            <w:tcW w:w="13612" w:type="dxa"/>
          </w:tcPr>
          <w:p w:rsidR="666C97B1" w:rsidP="45B08D3F" w:rsidRDefault="666C97B1" w14:paraId="05EEF7CE" w14:textId="2D2F64CE">
            <w:pPr>
              <w:rPr>
                <w:rFonts w:ascii="Arial" w:hAnsi="Arial" w:eastAsia="Arial" w:cs="Arial"/>
                <w:color w:val="000000" w:themeColor="text1"/>
                <w:sz w:val="20"/>
                <w:szCs w:val="20"/>
              </w:rPr>
            </w:pPr>
            <w:r w:rsidRPr="45B08D3F">
              <w:rPr>
                <w:rFonts w:ascii="Arial" w:hAnsi="Arial" w:eastAsia="Arial" w:cs="Arial"/>
                <w:b/>
                <w:bCs/>
                <w:color w:val="000000" w:themeColor="text1"/>
                <w:sz w:val="20"/>
                <w:szCs w:val="20"/>
              </w:rPr>
              <w:t>5: Licences</w:t>
            </w:r>
          </w:p>
          <w:p w:rsidR="666C97B1" w:rsidP="45B08D3F" w:rsidRDefault="666C97B1" w14:paraId="4BC08411" w14:textId="4ADE6140">
            <w:pPr>
              <w:tabs>
                <w:tab w:val="left" w:pos="2268"/>
              </w:tabs>
              <w:rPr>
                <w:rFonts w:ascii="Arial" w:hAnsi="Arial" w:eastAsia="Arial" w:cs="Arial"/>
                <w:color w:val="000000" w:themeColor="text1"/>
                <w:sz w:val="20"/>
                <w:szCs w:val="20"/>
              </w:rPr>
            </w:pPr>
            <w:r w:rsidRPr="45B08D3F">
              <w:rPr>
                <w:rFonts w:ascii="Arial" w:hAnsi="Arial" w:eastAsia="Arial" w:cs="Arial"/>
                <w:color w:val="000000" w:themeColor="text1"/>
                <w:sz w:val="20"/>
                <w:szCs w:val="20"/>
              </w:rPr>
              <w:t>Any licences held by you or a firm in which you are a partner or director which are granted by ICAS.</w:t>
            </w:r>
          </w:p>
          <w:p w:rsidR="45B08D3F" w:rsidP="45B08D3F" w:rsidRDefault="45B08D3F" w14:paraId="3C1FC687" w14:textId="0D223C9E">
            <w:pPr>
              <w:rPr>
                <w:rFonts w:ascii="Arial" w:hAnsi="Arial" w:eastAsia="Arial" w:cs="Arial"/>
                <w:b/>
                <w:bCs/>
                <w:color w:val="000000" w:themeColor="text1"/>
                <w:sz w:val="20"/>
                <w:szCs w:val="20"/>
              </w:rPr>
            </w:pPr>
          </w:p>
          <w:p w:rsidR="6FA141A4" w:rsidP="6FA141A4" w:rsidRDefault="666C97B1" w14:paraId="38D011B0" w14:textId="2A66B0E0">
            <w:pPr>
              <w:rPr>
                <w:rFonts w:ascii="Arial" w:hAnsi="Arial" w:eastAsia="Arial" w:cs="Arial"/>
                <w:color w:val="000000" w:themeColor="text1"/>
                <w:sz w:val="20"/>
                <w:szCs w:val="20"/>
              </w:rPr>
            </w:pPr>
            <w:r w:rsidRPr="45B08D3F">
              <w:rPr>
                <w:rFonts w:ascii="Arial" w:hAnsi="Arial" w:eastAsia="Arial" w:cs="Arial"/>
                <w:color w:val="000000" w:themeColor="text1"/>
                <w:sz w:val="20"/>
                <w:szCs w:val="20"/>
              </w:rPr>
              <w:t>None</w:t>
            </w:r>
          </w:p>
        </w:tc>
      </w:tr>
      <w:tr w:rsidR="6FA141A4" w:rsidTr="5406A6B9" w14:paraId="290715D0" w14:textId="77777777">
        <w:trPr>
          <w:trHeight w:val="300"/>
        </w:trPr>
        <w:tc>
          <w:tcPr>
            <w:tcW w:w="1740" w:type="dxa"/>
            <w:vMerge/>
          </w:tcPr>
          <w:p w:rsidR="006520FF" w:rsidRDefault="006520FF" w14:paraId="2805ACAA" w14:textId="77777777"/>
        </w:tc>
        <w:tc>
          <w:tcPr>
            <w:tcW w:w="13612" w:type="dxa"/>
          </w:tcPr>
          <w:p w:rsidR="666C97B1" w:rsidP="45B08D3F" w:rsidRDefault="666C97B1" w14:paraId="7C2B62E3" w14:textId="7E88A765">
            <w:pPr>
              <w:rPr>
                <w:rFonts w:ascii="Arial" w:hAnsi="Arial" w:eastAsia="Arial" w:cs="Arial"/>
                <w:color w:val="000000" w:themeColor="text1"/>
                <w:sz w:val="20"/>
                <w:szCs w:val="20"/>
              </w:rPr>
            </w:pPr>
            <w:r w:rsidRPr="45B08D3F">
              <w:rPr>
                <w:rFonts w:ascii="Arial" w:hAnsi="Arial" w:eastAsia="Arial" w:cs="Arial"/>
                <w:b/>
                <w:bCs/>
                <w:color w:val="000000" w:themeColor="text1"/>
                <w:sz w:val="20"/>
                <w:szCs w:val="20"/>
              </w:rPr>
              <w:t>6: Close family members</w:t>
            </w:r>
          </w:p>
          <w:p w:rsidR="666C97B1" w:rsidP="45B08D3F" w:rsidRDefault="666C97B1" w14:paraId="35BD3C7F" w14:textId="3A6DA44E">
            <w:pPr>
              <w:rPr>
                <w:rFonts w:ascii="Arial" w:hAnsi="Arial" w:eastAsia="Arial" w:cs="Arial"/>
                <w:color w:val="000000" w:themeColor="text1"/>
                <w:sz w:val="20"/>
                <w:szCs w:val="20"/>
              </w:rPr>
            </w:pPr>
            <w:r w:rsidRPr="45B08D3F">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45B08D3F" w:rsidP="45B08D3F" w:rsidRDefault="45B08D3F" w14:paraId="7B370DF4" w14:textId="18447665">
            <w:pPr>
              <w:tabs>
                <w:tab w:val="left" w:pos="2268"/>
              </w:tabs>
              <w:rPr>
                <w:rFonts w:ascii="Arial" w:hAnsi="Arial" w:cs="Arial"/>
                <w:b/>
                <w:bCs/>
                <w:color w:val="212121"/>
                <w:sz w:val="20"/>
                <w:szCs w:val="20"/>
              </w:rPr>
            </w:pPr>
          </w:p>
          <w:p w:rsidR="6FA141A4" w:rsidP="45B08D3F" w:rsidRDefault="666C97B1" w14:paraId="3AD6ED28" w14:textId="23C7F6B8">
            <w:pPr>
              <w:tabs>
                <w:tab w:val="left" w:pos="2268"/>
              </w:tabs>
              <w:rPr>
                <w:rFonts w:ascii="Arial" w:hAnsi="Arial" w:cs="Arial"/>
                <w:color w:val="212121"/>
                <w:sz w:val="20"/>
                <w:szCs w:val="20"/>
              </w:rPr>
            </w:pPr>
            <w:r w:rsidRPr="45B08D3F">
              <w:rPr>
                <w:rFonts w:ascii="Arial" w:hAnsi="Arial" w:cs="Arial"/>
                <w:color w:val="212121"/>
                <w:sz w:val="20"/>
                <w:szCs w:val="20"/>
              </w:rPr>
              <w:t>None</w:t>
            </w:r>
          </w:p>
        </w:tc>
      </w:tr>
      <w:tr w:rsidR="00F77497" w:rsidTr="5406A6B9" w14:paraId="08558F4A" w14:textId="77777777">
        <w:trPr>
          <w:trHeight w:val="300"/>
        </w:trPr>
        <w:tc>
          <w:tcPr>
            <w:tcW w:w="1740" w:type="dxa"/>
            <w:vMerge w:val="restart"/>
          </w:tcPr>
          <w:p w:rsidR="00F77497" w:rsidP="45B08D3F" w:rsidRDefault="00F77497" w14:paraId="6FE9111A" w14:textId="17EAEE9E">
            <w:pPr>
              <w:tabs>
                <w:tab w:val="left" w:pos="2268"/>
              </w:tabs>
              <w:rPr>
                <w:rFonts w:ascii="Arial" w:hAnsi="Arial" w:cs="Arial"/>
                <w:color w:val="212121"/>
                <w:sz w:val="20"/>
                <w:szCs w:val="20"/>
              </w:rPr>
            </w:pPr>
            <w:r w:rsidRPr="45B08D3F">
              <w:rPr>
                <w:rFonts w:ascii="Arial" w:hAnsi="Arial" w:cs="Arial"/>
                <w:color w:val="212121"/>
                <w:sz w:val="20"/>
                <w:szCs w:val="20"/>
              </w:rPr>
              <w:t>Barry Fitzsimmons</w:t>
            </w:r>
          </w:p>
          <w:p w:rsidR="00F77497" w:rsidP="6FA141A4" w:rsidRDefault="00F77497" w14:paraId="781BC5C6" w14:textId="7343CCA9">
            <w:pPr>
              <w:rPr>
                <w:rFonts w:ascii="Arial" w:hAnsi="Arial" w:cs="Arial"/>
                <w:color w:val="000000" w:themeColor="text1"/>
                <w:sz w:val="20"/>
                <w:szCs w:val="20"/>
              </w:rPr>
            </w:pPr>
          </w:p>
        </w:tc>
        <w:tc>
          <w:tcPr>
            <w:tcW w:w="13612" w:type="dxa"/>
          </w:tcPr>
          <w:p w:rsidR="00F77497" w:rsidP="45B08D3F" w:rsidRDefault="00F77497" w14:paraId="400BB709" w14:textId="757C4420">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1: Remuneration</w:t>
            </w:r>
          </w:p>
          <w:p w:rsidR="00F77497" w:rsidP="45B08D3F" w:rsidRDefault="00F77497" w14:paraId="7D11CC5E" w14:textId="6634A789">
            <w:pPr>
              <w:rPr>
                <w:rFonts w:ascii="Arial" w:hAnsi="Arial" w:eastAsia="Arial" w:cs="Arial"/>
                <w:color w:val="212121"/>
                <w:sz w:val="20"/>
                <w:szCs w:val="20"/>
              </w:rPr>
            </w:pPr>
            <w:r w:rsidRPr="45B08D3F">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F77497" w:rsidP="45B08D3F" w:rsidRDefault="00F77497" w14:paraId="6CB1A3B9" w14:textId="1D08D133">
            <w:pPr>
              <w:tabs>
                <w:tab w:val="left" w:pos="2268"/>
              </w:tabs>
              <w:rPr>
                <w:rFonts w:ascii="Arial" w:hAnsi="Arial" w:cs="Arial"/>
                <w:b/>
                <w:bCs/>
                <w:color w:val="212121"/>
                <w:sz w:val="20"/>
                <w:szCs w:val="20"/>
              </w:rPr>
            </w:pPr>
          </w:p>
          <w:p w:rsidR="00F77497" w:rsidP="6FA141A4" w:rsidRDefault="00F77497" w14:paraId="3B7C1B39" w14:textId="5B8BF70C">
            <w:pPr>
              <w:rPr>
                <w:rFonts w:ascii="Arial" w:hAnsi="Arial" w:cs="Arial"/>
                <w:color w:val="000000" w:themeColor="text1"/>
                <w:sz w:val="20"/>
                <w:szCs w:val="20"/>
              </w:rPr>
            </w:pPr>
            <w:r w:rsidRPr="45B08D3F">
              <w:rPr>
                <w:rFonts w:ascii="Arial" w:hAnsi="Arial" w:cs="Arial"/>
                <w:color w:val="000000" w:themeColor="text1"/>
                <w:sz w:val="20"/>
                <w:szCs w:val="20"/>
              </w:rPr>
              <w:t>Aggreko Limited</w:t>
            </w:r>
          </w:p>
        </w:tc>
      </w:tr>
      <w:tr w:rsidR="00F77497" w:rsidTr="5406A6B9" w14:paraId="3B7F68E5" w14:textId="77777777">
        <w:trPr>
          <w:trHeight w:val="300"/>
        </w:trPr>
        <w:tc>
          <w:tcPr>
            <w:tcW w:w="1740" w:type="dxa"/>
            <w:vMerge/>
          </w:tcPr>
          <w:p w:rsidR="00F77497" w:rsidP="6FA141A4" w:rsidRDefault="00F77497" w14:paraId="141F7237" w14:textId="0F1A8897">
            <w:pPr>
              <w:rPr>
                <w:rFonts w:ascii="Arial" w:hAnsi="Arial" w:cs="Arial"/>
                <w:color w:val="000000" w:themeColor="text1"/>
                <w:sz w:val="20"/>
                <w:szCs w:val="20"/>
              </w:rPr>
            </w:pPr>
          </w:p>
        </w:tc>
        <w:tc>
          <w:tcPr>
            <w:tcW w:w="13612" w:type="dxa"/>
          </w:tcPr>
          <w:p w:rsidR="00F77497" w:rsidP="45B08D3F" w:rsidRDefault="00F77497" w14:paraId="1C74F7CA" w14:textId="274A15D9">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2: Other relevant interests</w:t>
            </w:r>
          </w:p>
          <w:p w:rsidR="00F77497" w:rsidP="45B08D3F" w:rsidRDefault="00F77497" w14:paraId="7D6C0B83" w14:textId="195CE10B">
            <w:pPr>
              <w:tabs>
                <w:tab w:val="left" w:pos="2268"/>
              </w:tabs>
            </w:pPr>
            <w:r w:rsidRPr="45B08D3F">
              <w:rPr>
                <w:rFonts w:ascii="Arial" w:hAnsi="Arial" w:eastAsia="Arial" w:cs="Arial"/>
                <w:color w:val="212121"/>
                <w:sz w:val="20"/>
                <w:szCs w:val="20"/>
              </w:rPr>
              <w:t>Please register any office held in a professional body, specialist society or other similar body in the public, private or voluntary sector.</w:t>
            </w:r>
          </w:p>
          <w:p w:rsidR="00F77497" w:rsidP="45B08D3F" w:rsidRDefault="00F77497" w14:paraId="4C5BD9F1" w14:textId="77777777">
            <w:pPr>
              <w:rPr>
                <w:rFonts w:ascii="Arial" w:hAnsi="Arial" w:cs="Arial"/>
                <w:color w:val="000000" w:themeColor="text1"/>
                <w:sz w:val="20"/>
                <w:szCs w:val="20"/>
              </w:rPr>
            </w:pPr>
            <w:r w:rsidRPr="45B08D3F">
              <w:rPr>
                <w:rFonts w:ascii="Arial" w:hAnsi="Arial" w:cs="Arial"/>
                <w:color w:val="000000" w:themeColor="text1"/>
                <w:sz w:val="20"/>
                <w:szCs w:val="20"/>
              </w:rPr>
              <w:t> </w:t>
            </w:r>
          </w:p>
          <w:p w:rsidR="00F77497" w:rsidP="6FA141A4" w:rsidRDefault="00F77497" w14:paraId="06C12E62" w14:textId="77777777">
            <w:pPr>
              <w:rPr>
                <w:rFonts w:ascii="Arial" w:hAnsi="Arial" w:cs="Arial"/>
                <w:color w:val="000000" w:themeColor="text1"/>
                <w:sz w:val="20"/>
                <w:szCs w:val="20"/>
              </w:rPr>
            </w:pPr>
            <w:r w:rsidRPr="45B08D3F">
              <w:rPr>
                <w:rFonts w:ascii="Arial" w:hAnsi="Arial" w:cs="Arial"/>
                <w:color w:val="000000" w:themeColor="text1"/>
                <w:sz w:val="20"/>
                <w:szCs w:val="20"/>
              </w:rPr>
              <w:t xml:space="preserve">I am a Trustee, Treasurer and Chair of the Audit Committee of Scottish Action for Mental Health (a registered charity) and a director of </w:t>
            </w:r>
            <w:proofErr w:type="spellStart"/>
            <w:r w:rsidRPr="45B08D3F">
              <w:rPr>
                <w:rFonts w:ascii="Arial" w:hAnsi="Arial" w:cs="Arial"/>
                <w:color w:val="000000" w:themeColor="text1"/>
                <w:sz w:val="20"/>
                <w:szCs w:val="20"/>
              </w:rPr>
              <w:t>Strathleven</w:t>
            </w:r>
            <w:proofErr w:type="spellEnd"/>
            <w:r w:rsidRPr="45B08D3F">
              <w:rPr>
                <w:rFonts w:ascii="Arial" w:hAnsi="Arial" w:cs="Arial"/>
                <w:color w:val="000000" w:themeColor="text1"/>
                <w:sz w:val="20"/>
                <w:szCs w:val="20"/>
              </w:rPr>
              <w:t xml:space="preserve"> Regeneration C.I.C</w:t>
            </w:r>
          </w:p>
          <w:p w:rsidR="007F35BF" w:rsidP="6FA141A4" w:rsidRDefault="007F35BF" w14:paraId="0DD03267" w14:textId="4F6373DF">
            <w:pPr>
              <w:rPr>
                <w:rFonts w:ascii="Arial" w:hAnsi="Arial" w:cs="Arial"/>
                <w:color w:val="000000" w:themeColor="text1"/>
                <w:sz w:val="20"/>
                <w:szCs w:val="20"/>
              </w:rPr>
            </w:pPr>
          </w:p>
        </w:tc>
      </w:tr>
      <w:tr w:rsidR="00F77497" w:rsidTr="5406A6B9" w14:paraId="2083C9A5" w14:textId="77777777">
        <w:trPr>
          <w:trHeight w:val="300"/>
        </w:trPr>
        <w:tc>
          <w:tcPr>
            <w:tcW w:w="1740" w:type="dxa"/>
            <w:vMerge/>
          </w:tcPr>
          <w:p w:rsidR="00F77497" w:rsidP="6FA141A4" w:rsidRDefault="00F77497" w14:paraId="7F9F461F" w14:textId="3991BA49">
            <w:pPr>
              <w:rPr>
                <w:rFonts w:ascii="Arial" w:hAnsi="Arial" w:cs="Arial"/>
                <w:color w:val="000000" w:themeColor="text1"/>
                <w:sz w:val="20"/>
                <w:szCs w:val="20"/>
              </w:rPr>
            </w:pPr>
          </w:p>
        </w:tc>
        <w:tc>
          <w:tcPr>
            <w:tcW w:w="13612" w:type="dxa"/>
          </w:tcPr>
          <w:p w:rsidR="00F77497" w:rsidP="45B08D3F" w:rsidRDefault="00F77497" w14:paraId="77171977" w14:textId="0FC95CCE">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3: Contracts with ICAS</w:t>
            </w:r>
          </w:p>
          <w:p w:rsidR="00F77497" w:rsidP="45B08D3F" w:rsidRDefault="00F77497" w14:paraId="6B25623B" w14:textId="63A71C1E">
            <w:pPr>
              <w:tabs>
                <w:tab w:val="left" w:pos="2268"/>
              </w:tabs>
              <w:rPr>
                <w:rFonts w:ascii="Arial" w:hAnsi="Arial" w:eastAsia="Arial" w:cs="Arial"/>
                <w:color w:val="212121"/>
                <w:sz w:val="20"/>
                <w:szCs w:val="20"/>
              </w:rPr>
            </w:pPr>
            <w:r w:rsidRPr="45B08D3F">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F77497" w:rsidP="45B08D3F" w:rsidRDefault="00F77497" w14:paraId="2286E14B" w14:textId="77777777">
            <w:pPr>
              <w:rPr>
                <w:rFonts w:ascii="Arial" w:hAnsi="Arial" w:cs="Arial"/>
                <w:color w:val="000000" w:themeColor="text1"/>
                <w:sz w:val="20"/>
                <w:szCs w:val="20"/>
              </w:rPr>
            </w:pPr>
          </w:p>
          <w:p w:rsidR="00F77497" w:rsidP="6FA141A4" w:rsidRDefault="00F77497" w14:paraId="65A22354" w14:textId="22ABB319">
            <w:pPr>
              <w:rPr>
                <w:rFonts w:ascii="Arial" w:hAnsi="Arial" w:cs="Arial"/>
                <w:color w:val="000000" w:themeColor="text1"/>
                <w:sz w:val="20"/>
                <w:szCs w:val="20"/>
              </w:rPr>
            </w:pPr>
            <w:r w:rsidRPr="45B08D3F">
              <w:rPr>
                <w:rFonts w:ascii="Arial" w:hAnsi="Arial" w:cs="Arial"/>
                <w:color w:val="000000" w:themeColor="text1"/>
                <w:sz w:val="20"/>
                <w:szCs w:val="20"/>
              </w:rPr>
              <w:t>None</w:t>
            </w:r>
          </w:p>
        </w:tc>
      </w:tr>
      <w:tr w:rsidR="00F77497" w:rsidTr="5406A6B9" w14:paraId="41B8C543" w14:textId="77777777">
        <w:trPr>
          <w:trHeight w:val="300"/>
        </w:trPr>
        <w:tc>
          <w:tcPr>
            <w:tcW w:w="1740" w:type="dxa"/>
            <w:vMerge/>
          </w:tcPr>
          <w:p w:rsidR="00F77497" w:rsidP="6FA141A4" w:rsidRDefault="00F77497" w14:paraId="4E8DE517" w14:textId="5F715D94">
            <w:pPr>
              <w:rPr>
                <w:rFonts w:ascii="Arial" w:hAnsi="Arial" w:cs="Arial"/>
                <w:color w:val="000000" w:themeColor="text1"/>
                <w:sz w:val="20"/>
                <w:szCs w:val="20"/>
              </w:rPr>
            </w:pPr>
          </w:p>
        </w:tc>
        <w:tc>
          <w:tcPr>
            <w:tcW w:w="13612" w:type="dxa"/>
          </w:tcPr>
          <w:p w:rsidR="00F77497" w:rsidP="45B08D3F" w:rsidRDefault="00F77497" w14:paraId="5F15DB78" w14:textId="668308F3">
            <w:pPr>
              <w:tabs>
                <w:tab w:val="left" w:pos="2268"/>
              </w:tabs>
              <w:rPr>
                <w:rFonts w:ascii="Arial" w:hAnsi="Arial" w:eastAsia="Arial" w:cs="Arial"/>
                <w:color w:val="212121"/>
                <w:sz w:val="20"/>
                <w:szCs w:val="20"/>
              </w:rPr>
            </w:pPr>
            <w:r w:rsidRPr="45B08D3F">
              <w:rPr>
                <w:rFonts w:ascii="Arial" w:hAnsi="Arial" w:eastAsia="Arial" w:cs="Arial"/>
                <w:b/>
                <w:bCs/>
                <w:color w:val="212121"/>
                <w:sz w:val="20"/>
                <w:szCs w:val="20"/>
              </w:rPr>
              <w:t>4: Interest in shares and securities</w:t>
            </w:r>
          </w:p>
          <w:p w:rsidR="00F77497" w:rsidP="45B08D3F" w:rsidRDefault="00F77497" w14:paraId="10A404AC" w14:textId="47888D35">
            <w:pPr>
              <w:tabs>
                <w:tab w:val="left" w:pos="2268"/>
              </w:tabs>
              <w:rPr>
                <w:rFonts w:ascii="Arial" w:hAnsi="Arial" w:eastAsia="Arial" w:cs="Arial"/>
                <w:color w:val="212121"/>
                <w:sz w:val="20"/>
                <w:szCs w:val="20"/>
              </w:rPr>
            </w:pPr>
            <w:r w:rsidRPr="45B08D3F">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F77497" w:rsidP="45B08D3F" w:rsidRDefault="00F77497" w14:paraId="4C8CCA9C" w14:textId="6A532C6A">
            <w:pPr>
              <w:tabs>
                <w:tab w:val="left" w:pos="2268"/>
              </w:tabs>
              <w:rPr>
                <w:rFonts w:ascii="Arial" w:hAnsi="Arial" w:cs="Arial"/>
                <w:color w:val="000000" w:themeColor="text1"/>
                <w:sz w:val="20"/>
                <w:szCs w:val="20"/>
              </w:rPr>
            </w:pPr>
          </w:p>
          <w:p w:rsidR="00F77497" w:rsidP="6FA141A4" w:rsidRDefault="00F77497" w14:paraId="599EC479" w14:textId="47C83D8E">
            <w:pPr>
              <w:rPr>
                <w:rFonts w:ascii="Arial" w:hAnsi="Arial" w:cs="Arial"/>
                <w:color w:val="000000" w:themeColor="text1"/>
                <w:sz w:val="20"/>
                <w:szCs w:val="20"/>
              </w:rPr>
            </w:pPr>
            <w:r w:rsidRPr="45B08D3F">
              <w:rPr>
                <w:rFonts w:ascii="Arial" w:hAnsi="Arial" w:cs="Arial"/>
                <w:color w:val="000000" w:themeColor="text1"/>
                <w:sz w:val="20"/>
                <w:szCs w:val="20"/>
              </w:rPr>
              <w:t>None</w:t>
            </w:r>
          </w:p>
        </w:tc>
      </w:tr>
      <w:tr w:rsidR="00F77497" w:rsidTr="5406A6B9" w14:paraId="2A6950C0" w14:textId="77777777">
        <w:trPr>
          <w:trHeight w:val="300"/>
        </w:trPr>
        <w:tc>
          <w:tcPr>
            <w:tcW w:w="1740" w:type="dxa"/>
            <w:vMerge/>
          </w:tcPr>
          <w:p w:rsidR="00F77497" w:rsidP="6FA141A4" w:rsidRDefault="00F77497" w14:paraId="23B87A6F" w14:textId="24AF1749">
            <w:pPr>
              <w:rPr>
                <w:rFonts w:ascii="Arial" w:hAnsi="Arial" w:cs="Arial"/>
                <w:color w:val="000000" w:themeColor="text1"/>
                <w:sz w:val="20"/>
                <w:szCs w:val="20"/>
              </w:rPr>
            </w:pPr>
          </w:p>
        </w:tc>
        <w:tc>
          <w:tcPr>
            <w:tcW w:w="13612" w:type="dxa"/>
          </w:tcPr>
          <w:p w:rsidR="00F77497" w:rsidP="45B08D3F" w:rsidRDefault="00F77497" w14:paraId="3FED02C2" w14:textId="46D2FAA9">
            <w:pPr>
              <w:rPr>
                <w:rFonts w:ascii="Arial" w:hAnsi="Arial" w:eastAsia="Arial" w:cs="Arial"/>
                <w:color w:val="000000" w:themeColor="text1"/>
                <w:sz w:val="20"/>
                <w:szCs w:val="20"/>
              </w:rPr>
            </w:pPr>
            <w:r w:rsidRPr="45B08D3F">
              <w:rPr>
                <w:rFonts w:ascii="Arial" w:hAnsi="Arial" w:eastAsia="Arial" w:cs="Arial"/>
                <w:b/>
                <w:bCs/>
                <w:color w:val="000000" w:themeColor="text1"/>
                <w:sz w:val="20"/>
                <w:szCs w:val="20"/>
              </w:rPr>
              <w:t>5: Licences</w:t>
            </w:r>
          </w:p>
          <w:p w:rsidR="00F77497" w:rsidP="45B08D3F" w:rsidRDefault="00F77497" w14:paraId="73FD1E81" w14:textId="791D6C6C">
            <w:pPr>
              <w:tabs>
                <w:tab w:val="left" w:pos="2268"/>
              </w:tabs>
              <w:rPr>
                <w:rFonts w:ascii="Arial" w:hAnsi="Arial" w:eastAsia="Arial" w:cs="Arial"/>
                <w:color w:val="000000" w:themeColor="text1"/>
                <w:sz w:val="20"/>
                <w:szCs w:val="20"/>
              </w:rPr>
            </w:pPr>
            <w:r w:rsidRPr="45B08D3F">
              <w:rPr>
                <w:rFonts w:ascii="Arial" w:hAnsi="Arial" w:eastAsia="Arial" w:cs="Arial"/>
                <w:color w:val="000000" w:themeColor="text1"/>
                <w:sz w:val="20"/>
                <w:szCs w:val="20"/>
              </w:rPr>
              <w:t>Any licences held by you or a firm in which you are a partner or director which are granted by ICAS.</w:t>
            </w:r>
          </w:p>
          <w:p w:rsidR="00F77497" w:rsidP="45B08D3F" w:rsidRDefault="00F77497" w14:paraId="335528B3" w14:textId="728A27C0">
            <w:pPr>
              <w:rPr>
                <w:rFonts w:ascii="Arial" w:hAnsi="Arial" w:cs="Arial"/>
                <w:color w:val="000000" w:themeColor="text1"/>
                <w:sz w:val="20"/>
                <w:szCs w:val="20"/>
              </w:rPr>
            </w:pPr>
          </w:p>
          <w:p w:rsidR="00F77497" w:rsidP="6FA141A4" w:rsidRDefault="00F77497" w14:paraId="05D2DCD1" w14:textId="33FB4B4E">
            <w:pPr>
              <w:rPr>
                <w:rFonts w:ascii="Arial" w:hAnsi="Arial" w:cs="Arial"/>
                <w:color w:val="000000" w:themeColor="text1"/>
                <w:sz w:val="20"/>
                <w:szCs w:val="20"/>
              </w:rPr>
            </w:pPr>
            <w:r w:rsidRPr="45B08D3F">
              <w:rPr>
                <w:rFonts w:ascii="Arial" w:hAnsi="Arial" w:cs="Arial"/>
                <w:color w:val="000000" w:themeColor="text1"/>
                <w:sz w:val="20"/>
                <w:szCs w:val="20"/>
              </w:rPr>
              <w:t xml:space="preserve">None </w:t>
            </w:r>
          </w:p>
        </w:tc>
      </w:tr>
      <w:tr w:rsidR="00F77497" w:rsidTr="5406A6B9" w14:paraId="50B27002" w14:textId="77777777">
        <w:trPr>
          <w:trHeight w:val="300"/>
        </w:trPr>
        <w:tc>
          <w:tcPr>
            <w:tcW w:w="1740" w:type="dxa"/>
            <w:vMerge/>
          </w:tcPr>
          <w:p w:rsidR="00F77497" w:rsidP="6FA141A4" w:rsidRDefault="00F77497" w14:paraId="3D970889" w14:textId="6CA497FF">
            <w:pPr>
              <w:rPr>
                <w:rFonts w:ascii="Arial" w:hAnsi="Arial" w:cs="Arial"/>
                <w:color w:val="000000" w:themeColor="text1"/>
                <w:sz w:val="20"/>
                <w:szCs w:val="20"/>
              </w:rPr>
            </w:pPr>
          </w:p>
        </w:tc>
        <w:tc>
          <w:tcPr>
            <w:tcW w:w="13612" w:type="dxa"/>
          </w:tcPr>
          <w:p w:rsidR="00F77497" w:rsidP="45B08D3F" w:rsidRDefault="00F77497" w14:paraId="0402B04F" w14:textId="2D77FA61">
            <w:pPr>
              <w:rPr>
                <w:rFonts w:ascii="Arial" w:hAnsi="Arial" w:eastAsia="Arial" w:cs="Arial"/>
                <w:color w:val="000000" w:themeColor="text1"/>
                <w:sz w:val="20"/>
                <w:szCs w:val="20"/>
              </w:rPr>
            </w:pPr>
            <w:r w:rsidRPr="45B08D3F">
              <w:rPr>
                <w:rFonts w:ascii="Arial" w:hAnsi="Arial" w:eastAsia="Arial" w:cs="Arial"/>
                <w:b/>
                <w:bCs/>
                <w:color w:val="000000" w:themeColor="text1"/>
                <w:sz w:val="20"/>
                <w:szCs w:val="20"/>
              </w:rPr>
              <w:t>6: Close family members</w:t>
            </w:r>
          </w:p>
          <w:p w:rsidR="00F77497" w:rsidP="45B08D3F" w:rsidRDefault="00F77497" w14:paraId="55F3EF82" w14:textId="5422812E">
            <w:pPr>
              <w:rPr>
                <w:rFonts w:ascii="Arial" w:hAnsi="Arial" w:eastAsia="Arial" w:cs="Arial"/>
                <w:color w:val="000000" w:themeColor="text1"/>
                <w:sz w:val="20"/>
                <w:szCs w:val="20"/>
              </w:rPr>
            </w:pPr>
            <w:r w:rsidRPr="45B08D3F">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F77497" w:rsidP="45B08D3F" w:rsidRDefault="00F77497" w14:paraId="14D1B3C4" w14:textId="3D729C65">
            <w:pPr>
              <w:rPr>
                <w:rFonts w:ascii="Arial" w:hAnsi="Arial" w:cs="Arial"/>
                <w:color w:val="000000" w:themeColor="text1"/>
                <w:sz w:val="20"/>
                <w:szCs w:val="20"/>
              </w:rPr>
            </w:pPr>
          </w:p>
          <w:p w:rsidRPr="00F77497" w:rsidR="00F77497" w:rsidP="6FA141A4" w:rsidRDefault="00F77497" w14:paraId="7C87C6ED" w14:textId="48E64080">
            <w:pPr>
              <w:rPr>
                <w:rFonts w:ascii="Arial" w:hAnsi="Arial" w:cs="Arial"/>
                <w:color w:val="000000" w:themeColor="text1"/>
                <w:sz w:val="20"/>
                <w:szCs w:val="20"/>
              </w:rPr>
            </w:pPr>
            <w:r>
              <w:rPr>
                <w:rFonts w:ascii="Arial" w:hAnsi="Arial" w:cs="Arial"/>
                <w:color w:val="000000" w:themeColor="text1"/>
                <w:sz w:val="20"/>
                <w:szCs w:val="20"/>
              </w:rPr>
              <w:t>None</w:t>
            </w:r>
          </w:p>
        </w:tc>
      </w:tr>
      <w:tr w:rsidR="00F77497" w:rsidTr="5406A6B9" w14:paraId="600CCCED" w14:textId="77777777">
        <w:trPr>
          <w:trHeight w:val="300"/>
        </w:trPr>
        <w:tc>
          <w:tcPr>
            <w:tcW w:w="1740" w:type="dxa"/>
            <w:vMerge w:val="restart"/>
          </w:tcPr>
          <w:p w:rsidR="00F77497" w:rsidP="6FA141A4" w:rsidRDefault="00F77497" w14:paraId="0C2BEC6F" w14:textId="3D824BEF">
            <w:pPr>
              <w:rPr>
                <w:rFonts w:ascii="Arial" w:hAnsi="Arial" w:cs="Arial"/>
                <w:color w:val="000000" w:themeColor="text1"/>
                <w:sz w:val="20"/>
                <w:szCs w:val="20"/>
              </w:rPr>
            </w:pPr>
            <w:r w:rsidRPr="000A73DC">
              <w:rPr>
                <w:rFonts w:ascii="Arial" w:hAnsi="Arial" w:cs="Arial"/>
                <w:color w:val="212121"/>
                <w:sz w:val="20"/>
                <w:szCs w:val="20"/>
                <w:shd w:val="clear" w:color="auto" w:fill="FFFFFF"/>
              </w:rPr>
              <w:t>Matthew Kaye</w:t>
            </w:r>
          </w:p>
        </w:tc>
        <w:tc>
          <w:tcPr>
            <w:tcW w:w="13612" w:type="dxa"/>
          </w:tcPr>
          <w:p w:rsidRPr="00401588" w:rsidR="00F77497" w:rsidP="00F77497" w:rsidRDefault="00F77497" w14:paraId="7BDB0084"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Pr="00401588" w:rsidR="00F77497" w:rsidP="00F77497" w:rsidRDefault="00F77497" w14:paraId="1BAFB341" w14:textId="77777777">
            <w:pPr>
              <w:rPr>
                <w:rFonts w:ascii="Arial" w:hAnsi="Arial" w:eastAsia="Arial" w:cs="Arial"/>
                <w:color w:val="212121"/>
                <w:sz w:val="20"/>
                <w:szCs w:val="20"/>
              </w:rPr>
            </w:pPr>
            <w:r w:rsidRPr="049E11B1">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F77497" w:rsidP="00F77497" w:rsidRDefault="00F77497" w14:paraId="3E7C7C49" w14:textId="77777777">
            <w:pPr>
              <w:rPr>
                <w:rFonts w:ascii="Arial" w:hAnsi="Arial" w:cs="Arial"/>
                <w:color w:val="000000"/>
                <w:sz w:val="20"/>
                <w:szCs w:val="20"/>
              </w:rPr>
            </w:pPr>
          </w:p>
          <w:p w:rsidRPr="45B08D3F" w:rsidR="00F77497" w:rsidP="00F77497" w:rsidRDefault="00F77497" w14:paraId="0C1A17B9" w14:textId="48B8D4C9">
            <w:pPr>
              <w:rPr>
                <w:rFonts w:ascii="Arial" w:hAnsi="Arial" w:eastAsia="Arial" w:cs="Arial"/>
                <w:b/>
                <w:bCs/>
                <w:color w:val="000000" w:themeColor="text1"/>
                <w:sz w:val="20"/>
                <w:szCs w:val="20"/>
              </w:rPr>
            </w:pPr>
            <w:r w:rsidRPr="00345021">
              <w:rPr>
                <w:rFonts w:ascii="Arial" w:hAnsi="Arial" w:cs="Arial"/>
                <w:color w:val="000000"/>
                <w:sz w:val="20"/>
                <w:szCs w:val="20"/>
              </w:rPr>
              <w:t>Johnston Carmichael LLP</w:t>
            </w:r>
          </w:p>
        </w:tc>
      </w:tr>
      <w:tr w:rsidR="00F77497" w:rsidTr="5406A6B9" w14:paraId="445EA50B" w14:textId="77777777">
        <w:trPr>
          <w:trHeight w:val="300"/>
        </w:trPr>
        <w:tc>
          <w:tcPr>
            <w:tcW w:w="1740" w:type="dxa"/>
            <w:vMerge/>
          </w:tcPr>
          <w:p w:rsidR="00F77497" w:rsidP="6FA141A4" w:rsidRDefault="00F77497" w14:paraId="64CDD754" w14:textId="77777777">
            <w:pPr>
              <w:rPr>
                <w:rFonts w:ascii="Arial" w:hAnsi="Arial" w:cs="Arial"/>
                <w:color w:val="000000" w:themeColor="text1"/>
                <w:sz w:val="20"/>
                <w:szCs w:val="20"/>
              </w:rPr>
            </w:pPr>
          </w:p>
        </w:tc>
        <w:tc>
          <w:tcPr>
            <w:tcW w:w="13612" w:type="dxa"/>
          </w:tcPr>
          <w:p w:rsidRPr="00C66CBE" w:rsidR="00F77497" w:rsidP="00F77497" w:rsidRDefault="00F77497" w14:paraId="7307E423"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00F77497" w:rsidP="00F77497" w:rsidRDefault="00F77497" w14:paraId="10C802BC" w14:textId="77777777">
            <w:pPr>
              <w:rPr>
                <w:rFonts w:ascii="Arial" w:hAnsi="Arial" w:eastAsia="Arial" w:cs="Arial"/>
                <w:color w:val="212121"/>
                <w:sz w:val="20"/>
                <w:szCs w:val="20"/>
              </w:rPr>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00F77497" w:rsidP="00F77497" w:rsidRDefault="00F77497" w14:paraId="641DAF0D" w14:textId="77777777">
            <w:pPr>
              <w:rPr>
                <w:rFonts w:eastAsia="Arial"/>
                <w:color w:val="212121"/>
              </w:rPr>
            </w:pPr>
          </w:p>
          <w:p w:rsidRPr="45B08D3F" w:rsidR="00F77497" w:rsidP="00F77497" w:rsidRDefault="00F77497" w14:paraId="47CAA667" w14:textId="61D16DDF">
            <w:pPr>
              <w:rPr>
                <w:rFonts w:ascii="Arial" w:hAnsi="Arial" w:eastAsia="Arial" w:cs="Arial"/>
                <w:b/>
                <w:bCs/>
                <w:color w:val="000000" w:themeColor="text1"/>
                <w:sz w:val="20"/>
                <w:szCs w:val="20"/>
              </w:rPr>
            </w:pPr>
            <w:r w:rsidRPr="00345021">
              <w:rPr>
                <w:rFonts w:ascii="Arial" w:hAnsi="Arial" w:cs="Arial"/>
                <w:sz w:val="20"/>
                <w:szCs w:val="20"/>
              </w:rPr>
              <w:t>None</w:t>
            </w:r>
          </w:p>
        </w:tc>
      </w:tr>
      <w:tr w:rsidR="00F77497" w:rsidTr="5406A6B9" w14:paraId="2CCB7855" w14:textId="77777777">
        <w:trPr>
          <w:trHeight w:val="300"/>
        </w:trPr>
        <w:tc>
          <w:tcPr>
            <w:tcW w:w="1740" w:type="dxa"/>
            <w:vMerge/>
          </w:tcPr>
          <w:p w:rsidR="00F77497" w:rsidP="00F77497" w:rsidRDefault="00F77497" w14:paraId="0A8B6C89" w14:textId="77777777">
            <w:pPr>
              <w:rPr>
                <w:rFonts w:ascii="Arial" w:hAnsi="Arial" w:cs="Arial"/>
                <w:color w:val="000000" w:themeColor="text1"/>
                <w:sz w:val="20"/>
                <w:szCs w:val="20"/>
              </w:rPr>
            </w:pPr>
          </w:p>
        </w:tc>
        <w:tc>
          <w:tcPr>
            <w:tcW w:w="13612" w:type="dxa"/>
          </w:tcPr>
          <w:p w:rsidRPr="00A81787" w:rsidR="00F77497" w:rsidP="00F77497" w:rsidRDefault="00F77497" w14:paraId="0F755F98"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00F77497" w:rsidP="00F77497" w:rsidRDefault="00F77497" w14:paraId="24E0F54E"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Pr="00A81787" w:rsidR="00F77497" w:rsidP="00F77497" w:rsidRDefault="00F77497" w14:paraId="68C7D3E0" w14:textId="77777777">
            <w:pPr>
              <w:tabs>
                <w:tab w:val="left" w:pos="2268"/>
              </w:tabs>
              <w:textAlignment w:val="baseline"/>
              <w:rPr>
                <w:rFonts w:ascii="Arial" w:hAnsi="Arial" w:eastAsia="Arial" w:cs="Arial"/>
                <w:color w:val="212121"/>
                <w:sz w:val="20"/>
                <w:szCs w:val="20"/>
              </w:rPr>
            </w:pPr>
          </w:p>
          <w:p w:rsidRPr="45B08D3F" w:rsidR="00F77497" w:rsidP="00F77497" w:rsidRDefault="00F77497" w14:paraId="21CF67BD" w14:textId="5518295E">
            <w:pPr>
              <w:rPr>
                <w:rFonts w:ascii="Arial" w:hAnsi="Arial" w:eastAsia="Arial" w:cs="Arial"/>
                <w:b/>
                <w:bCs/>
                <w:color w:val="000000" w:themeColor="text1"/>
                <w:sz w:val="20"/>
                <w:szCs w:val="20"/>
              </w:rPr>
            </w:pPr>
            <w:r w:rsidRPr="00362A6C">
              <w:rPr>
                <w:rFonts w:ascii="Arial" w:hAnsi="Arial" w:cs="Arial"/>
                <w:sz w:val="20"/>
                <w:szCs w:val="20"/>
              </w:rPr>
              <w:t>I am a partner of Johnston Carmichael LLP.</w:t>
            </w:r>
            <w:r w:rsidRPr="00362A6C">
              <w:rPr>
                <w:rFonts w:ascii="Arial" w:hAnsi="Arial" w:cs="Arial"/>
                <w:sz w:val="20"/>
                <w:szCs w:val="20"/>
              </w:rPr>
              <w:br/>
            </w:r>
            <w:r w:rsidRPr="00362A6C">
              <w:rPr>
                <w:rFonts w:ascii="Arial" w:hAnsi="Arial" w:cs="Arial"/>
                <w:sz w:val="20"/>
                <w:szCs w:val="20"/>
              </w:rPr>
              <w:t>ICAS regulate Johnston Carmichael's audit practice.</w:t>
            </w:r>
            <w:r w:rsidRPr="00362A6C">
              <w:rPr>
                <w:rFonts w:ascii="Arial" w:hAnsi="Arial" w:cs="Arial"/>
                <w:sz w:val="20"/>
                <w:szCs w:val="20"/>
              </w:rPr>
              <w:br/>
            </w:r>
            <w:r w:rsidRPr="00362A6C">
              <w:rPr>
                <w:rFonts w:ascii="Arial" w:hAnsi="Arial" w:cs="Arial"/>
                <w:sz w:val="20"/>
                <w:szCs w:val="20"/>
              </w:rPr>
              <w:t>Johnston Carmichael also engage with ICAS under training contracts for our students, for which the firm pays training and exam fees to ICAS.</w:t>
            </w:r>
          </w:p>
        </w:tc>
      </w:tr>
      <w:tr w:rsidR="00F77497" w:rsidTr="5406A6B9" w14:paraId="2BEC7D6D" w14:textId="77777777">
        <w:trPr>
          <w:trHeight w:val="300"/>
        </w:trPr>
        <w:tc>
          <w:tcPr>
            <w:tcW w:w="1740" w:type="dxa"/>
            <w:vMerge/>
          </w:tcPr>
          <w:p w:rsidR="00F77497" w:rsidP="00F77497" w:rsidRDefault="00F77497" w14:paraId="4700DCC0" w14:textId="77777777">
            <w:pPr>
              <w:rPr>
                <w:rFonts w:ascii="Arial" w:hAnsi="Arial" w:cs="Arial"/>
                <w:color w:val="000000" w:themeColor="text1"/>
                <w:sz w:val="20"/>
                <w:szCs w:val="20"/>
              </w:rPr>
            </w:pPr>
          </w:p>
        </w:tc>
        <w:tc>
          <w:tcPr>
            <w:tcW w:w="13612" w:type="dxa"/>
          </w:tcPr>
          <w:p w:rsidRPr="00A81787" w:rsidR="00F77497" w:rsidP="00F77497" w:rsidRDefault="00F77497" w14:paraId="48D9F854"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A81787" w:rsidR="00F77497" w:rsidP="00F77497" w:rsidRDefault="00F77497" w14:paraId="6D188EA5"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Pr="00362A6C" w:rsidR="00F77497" w:rsidP="00F77497" w:rsidRDefault="00F77497" w14:paraId="4CC28A4A" w14:textId="77777777">
            <w:pPr>
              <w:pStyle w:val="paragraph"/>
              <w:spacing w:before="0" w:beforeAutospacing="0" w:after="0" w:afterAutospacing="0"/>
              <w:textAlignment w:val="baseline"/>
              <w:rPr>
                <w:rFonts w:ascii="Arial" w:hAnsi="Arial" w:cs="Arial"/>
                <w:sz w:val="20"/>
                <w:szCs w:val="20"/>
              </w:rPr>
            </w:pPr>
          </w:p>
          <w:p w:rsidRPr="45B08D3F" w:rsidR="00F77497" w:rsidP="00F77497" w:rsidRDefault="00F77497" w14:paraId="072184B3" w14:textId="5E400E26">
            <w:pPr>
              <w:rPr>
                <w:rFonts w:ascii="Arial" w:hAnsi="Arial" w:eastAsia="Arial" w:cs="Arial"/>
                <w:b/>
                <w:bCs/>
                <w:color w:val="000000" w:themeColor="text1"/>
                <w:sz w:val="20"/>
                <w:szCs w:val="20"/>
              </w:rPr>
            </w:pPr>
            <w:r w:rsidRPr="00362A6C">
              <w:rPr>
                <w:rFonts w:ascii="Arial" w:hAnsi="Arial" w:cs="Arial"/>
                <w:sz w:val="20"/>
                <w:szCs w:val="20"/>
              </w:rPr>
              <w:t>None</w:t>
            </w:r>
          </w:p>
        </w:tc>
      </w:tr>
      <w:tr w:rsidR="00F77497" w:rsidTr="5406A6B9" w14:paraId="28A4F5C9" w14:textId="77777777">
        <w:trPr>
          <w:trHeight w:val="300"/>
        </w:trPr>
        <w:tc>
          <w:tcPr>
            <w:tcW w:w="1740" w:type="dxa"/>
            <w:vMerge/>
          </w:tcPr>
          <w:p w:rsidR="00F77497" w:rsidP="00F77497" w:rsidRDefault="00F77497" w14:paraId="34716546" w14:textId="77777777">
            <w:pPr>
              <w:rPr>
                <w:rFonts w:ascii="Arial" w:hAnsi="Arial" w:cs="Arial"/>
                <w:color w:val="000000" w:themeColor="text1"/>
                <w:sz w:val="20"/>
                <w:szCs w:val="20"/>
              </w:rPr>
            </w:pPr>
          </w:p>
        </w:tc>
        <w:tc>
          <w:tcPr>
            <w:tcW w:w="13612" w:type="dxa"/>
          </w:tcPr>
          <w:p w:rsidRPr="00A81787" w:rsidR="00F77497" w:rsidP="00F77497" w:rsidRDefault="00F77497" w14:paraId="635459C2" w14:textId="77777777">
            <w:pPr>
              <w:textAlignment w:val="baseline"/>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Pr="00F77497" w:rsidR="00F77497" w:rsidP="00F77497" w:rsidRDefault="00F77497" w14:paraId="5CBD8CEC" w14:textId="2A308FF1">
            <w:pPr>
              <w:tabs>
                <w:tab w:val="left" w:pos="2268"/>
              </w:tabs>
              <w:textAlignment w:val="baseline"/>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F77497" w:rsidP="00F77497" w:rsidRDefault="00F77497" w14:paraId="6ED42E18" w14:textId="77777777">
            <w:pPr>
              <w:pStyle w:val="paragraph"/>
              <w:spacing w:before="0" w:beforeAutospacing="0" w:after="0" w:afterAutospacing="0"/>
              <w:textAlignment w:val="baseline"/>
              <w:rPr>
                <w:rFonts w:ascii="Segoe UI" w:hAnsi="Segoe UI" w:cs="Segoe UI"/>
                <w:sz w:val="18"/>
                <w:szCs w:val="18"/>
              </w:rPr>
            </w:pPr>
          </w:p>
          <w:p w:rsidRPr="45B08D3F" w:rsidR="00F77497" w:rsidP="00F77497" w:rsidRDefault="00F77497" w14:paraId="7D470558" w14:textId="5CF9524B">
            <w:pPr>
              <w:rPr>
                <w:rFonts w:ascii="Arial" w:hAnsi="Arial" w:eastAsia="Arial" w:cs="Arial"/>
                <w:b/>
                <w:bCs/>
                <w:color w:val="000000" w:themeColor="text1"/>
                <w:sz w:val="20"/>
                <w:szCs w:val="20"/>
              </w:rPr>
            </w:pPr>
            <w:r w:rsidRPr="006B68FF">
              <w:rPr>
                <w:rFonts w:ascii="Arial" w:hAnsi="Arial" w:cs="Arial"/>
                <w:sz w:val="20"/>
                <w:szCs w:val="20"/>
              </w:rPr>
              <w:t>I am a partner of Johnston Carmichael LLP.</w:t>
            </w:r>
            <w:r w:rsidRPr="006B68FF">
              <w:rPr>
                <w:rFonts w:ascii="Arial" w:hAnsi="Arial" w:cs="Arial"/>
                <w:sz w:val="20"/>
                <w:szCs w:val="20"/>
              </w:rPr>
              <w:br/>
            </w:r>
            <w:r w:rsidRPr="006B68FF">
              <w:rPr>
                <w:rFonts w:ascii="Arial" w:hAnsi="Arial" w:cs="Arial"/>
                <w:sz w:val="20"/>
                <w:szCs w:val="20"/>
              </w:rPr>
              <w:t>ICAS has issued an Audit Registration to Johnston Carmichael.</w:t>
            </w:r>
          </w:p>
        </w:tc>
      </w:tr>
      <w:tr w:rsidR="00F77497" w:rsidTr="5406A6B9" w14:paraId="1FBDA178" w14:textId="77777777">
        <w:trPr>
          <w:trHeight w:val="300"/>
        </w:trPr>
        <w:tc>
          <w:tcPr>
            <w:tcW w:w="1740" w:type="dxa"/>
            <w:vMerge/>
          </w:tcPr>
          <w:p w:rsidR="00F77497" w:rsidP="00F77497" w:rsidRDefault="00F77497" w14:paraId="6288C836" w14:textId="77777777">
            <w:pPr>
              <w:rPr>
                <w:rFonts w:ascii="Arial" w:hAnsi="Arial" w:cs="Arial"/>
                <w:color w:val="000000" w:themeColor="text1"/>
                <w:sz w:val="20"/>
                <w:szCs w:val="20"/>
              </w:rPr>
            </w:pPr>
          </w:p>
        </w:tc>
        <w:tc>
          <w:tcPr>
            <w:tcW w:w="13612" w:type="dxa"/>
          </w:tcPr>
          <w:p w:rsidRPr="00A81787" w:rsidR="00F77497" w:rsidP="00F77497" w:rsidRDefault="00F77497" w14:paraId="760C6F74" w14:textId="77777777">
            <w:pPr>
              <w:textAlignment w:val="baseline"/>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6: Close family members</w:t>
            </w:r>
          </w:p>
          <w:p w:rsidRPr="00A81787" w:rsidR="00F77497" w:rsidP="00F77497" w:rsidRDefault="00F77497" w14:paraId="561CA216" w14:textId="77777777">
            <w:pPr>
              <w:textAlignment w:val="baseline"/>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Pr="00A81787" w:rsidR="00F77497" w:rsidP="00F77497" w:rsidRDefault="00F77497" w14:paraId="743E58CE" w14:textId="77777777">
            <w:pPr>
              <w:pStyle w:val="paragraph"/>
              <w:spacing w:before="0" w:beforeAutospacing="0" w:after="0" w:afterAutospacing="0"/>
              <w:textAlignment w:val="baseline"/>
              <w:rPr>
                <w:rFonts w:ascii="Segoe UI" w:hAnsi="Segoe UI" w:cs="Segoe UI"/>
                <w:sz w:val="18"/>
                <w:szCs w:val="18"/>
              </w:rPr>
            </w:pPr>
          </w:p>
          <w:p w:rsidRPr="45B08D3F" w:rsidR="00F77497" w:rsidP="00F77497" w:rsidRDefault="00F77497" w14:paraId="3475A166" w14:textId="16E1D5FE">
            <w:pPr>
              <w:rPr>
                <w:rFonts w:ascii="Arial" w:hAnsi="Arial" w:eastAsia="Arial" w:cs="Arial"/>
                <w:b/>
                <w:bCs/>
                <w:color w:val="000000" w:themeColor="text1"/>
                <w:sz w:val="20"/>
                <w:szCs w:val="20"/>
              </w:rPr>
            </w:pPr>
            <w:r w:rsidRPr="006B68FF">
              <w:rPr>
                <w:rFonts w:ascii="Arial" w:hAnsi="Arial" w:cs="Arial"/>
                <w:color w:val="212121"/>
                <w:sz w:val="20"/>
                <w:szCs w:val="20"/>
                <w:shd w:val="clear" w:color="auto" w:fill="FFFFFF"/>
              </w:rPr>
              <w:t>None</w:t>
            </w:r>
          </w:p>
        </w:tc>
      </w:tr>
      <w:tr w:rsidR="00BC5501" w:rsidTr="5406A6B9" w14:paraId="34271BDE" w14:textId="77777777">
        <w:tc>
          <w:tcPr>
            <w:tcW w:w="1740" w:type="dxa"/>
            <w:vMerge w:val="restart"/>
          </w:tcPr>
          <w:p w:rsidR="00BC5501" w:rsidP="00BC5501" w:rsidRDefault="00BC5501" w14:paraId="7C45663A" w14:textId="77777777">
            <w:pPr>
              <w:rPr>
                <w:rFonts w:ascii="Arial" w:hAnsi="Arial" w:cs="Arial"/>
                <w:sz w:val="20"/>
                <w:szCs w:val="20"/>
              </w:rPr>
            </w:pPr>
            <w:r w:rsidRPr="008C725E">
              <w:rPr>
                <w:rFonts w:ascii="Arial" w:hAnsi="Arial" w:cs="Arial"/>
                <w:sz w:val="20"/>
                <w:szCs w:val="20"/>
              </w:rPr>
              <w:t>Keith Macpherson</w:t>
            </w:r>
          </w:p>
          <w:p w:rsidRPr="003C0531" w:rsidR="00BC5501" w:rsidP="00F77497" w:rsidRDefault="00BC5501" w14:paraId="1623D296" w14:textId="77777777">
            <w:pPr>
              <w:rPr>
                <w:rFonts w:ascii="Arial" w:hAnsi="Arial" w:cs="Arial"/>
                <w:color w:val="212121"/>
                <w:sz w:val="20"/>
                <w:szCs w:val="20"/>
                <w:shd w:val="clear" w:color="auto" w:fill="FFFFFF"/>
              </w:rPr>
            </w:pPr>
          </w:p>
        </w:tc>
        <w:tc>
          <w:tcPr>
            <w:tcW w:w="13612" w:type="dxa"/>
          </w:tcPr>
          <w:p w:rsidRPr="00401588" w:rsidR="00BC5501" w:rsidP="00BC5501" w:rsidRDefault="00BC5501" w14:paraId="74FBDE8C"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Pr="00401588" w:rsidR="00BC5501" w:rsidP="00BC5501" w:rsidRDefault="00BC5501" w14:paraId="7D958EC7" w14:textId="77777777">
            <w:pPr>
              <w:rPr>
                <w:rFonts w:ascii="Arial" w:hAnsi="Arial" w:eastAsia="Arial" w:cs="Arial"/>
                <w:color w:val="212121"/>
                <w:sz w:val="20"/>
                <w:szCs w:val="20"/>
              </w:rPr>
            </w:pPr>
            <w:r w:rsidRPr="049E11B1">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BC5501" w:rsidP="00BC5501" w:rsidRDefault="00BC5501" w14:paraId="6D93541D" w14:textId="77777777">
            <w:pPr>
              <w:rPr>
                <w:rFonts w:ascii="Arial" w:hAnsi="Arial" w:cs="Arial"/>
                <w:color w:val="000000"/>
                <w:sz w:val="20"/>
                <w:szCs w:val="20"/>
              </w:rPr>
            </w:pPr>
          </w:p>
          <w:p w:rsidRPr="049E11B1" w:rsidR="00BC5501" w:rsidP="00BC5501" w:rsidRDefault="00BC5501" w14:paraId="7752878D" w14:textId="480EC50F">
            <w:pPr>
              <w:tabs>
                <w:tab w:val="left" w:pos="2268"/>
              </w:tabs>
              <w:rPr>
                <w:rFonts w:ascii="Arial" w:hAnsi="Arial" w:eastAsia="Arial" w:cs="Arial"/>
                <w:b/>
                <w:bCs/>
                <w:color w:val="212121"/>
                <w:sz w:val="20"/>
                <w:szCs w:val="20"/>
              </w:rPr>
            </w:pPr>
            <w:r w:rsidRPr="003610F0">
              <w:rPr>
                <w:rFonts w:ascii="Arial" w:hAnsi="Arial" w:cs="Arial"/>
                <w:color w:val="000000"/>
                <w:sz w:val="20"/>
                <w:szCs w:val="20"/>
              </w:rPr>
              <w:t>Partner, Audit - Henderson Loggie LLP</w:t>
            </w:r>
          </w:p>
        </w:tc>
      </w:tr>
      <w:tr w:rsidR="00BC5501" w:rsidTr="5406A6B9" w14:paraId="56500E54" w14:textId="77777777">
        <w:tc>
          <w:tcPr>
            <w:tcW w:w="1740" w:type="dxa"/>
            <w:vMerge/>
          </w:tcPr>
          <w:p w:rsidRPr="003C0531" w:rsidR="00BC5501" w:rsidP="00F77497" w:rsidRDefault="00BC5501" w14:paraId="3328D8B3" w14:textId="77777777">
            <w:pPr>
              <w:rPr>
                <w:rFonts w:ascii="Arial" w:hAnsi="Arial" w:cs="Arial"/>
                <w:color w:val="212121"/>
                <w:sz w:val="20"/>
                <w:szCs w:val="20"/>
                <w:shd w:val="clear" w:color="auto" w:fill="FFFFFF"/>
              </w:rPr>
            </w:pPr>
          </w:p>
        </w:tc>
        <w:tc>
          <w:tcPr>
            <w:tcW w:w="13612" w:type="dxa"/>
          </w:tcPr>
          <w:p w:rsidRPr="00401588" w:rsidR="006E3DD2" w:rsidP="006E3DD2" w:rsidRDefault="006E3DD2" w14:paraId="750A3EC3"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006E3DD2" w:rsidP="006E3DD2" w:rsidRDefault="006E3DD2" w14:paraId="2516BD19" w14:textId="77777777">
            <w:pPr>
              <w:rPr>
                <w:rFonts w:ascii="Arial" w:hAnsi="Arial" w:eastAsia="Arial" w:cs="Arial"/>
                <w:color w:val="212121"/>
                <w:sz w:val="20"/>
                <w:szCs w:val="20"/>
              </w:rPr>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Pr="003610F0" w:rsidR="006E3DD2" w:rsidP="006E3DD2" w:rsidRDefault="006E3DD2" w14:paraId="74611E1A" w14:textId="77777777">
            <w:pPr>
              <w:rPr>
                <w:rFonts w:ascii="Arial" w:hAnsi="Arial" w:eastAsia="Arial" w:cs="Arial"/>
                <w:color w:val="212121"/>
                <w:sz w:val="20"/>
                <w:szCs w:val="20"/>
              </w:rPr>
            </w:pPr>
          </w:p>
          <w:p w:rsidRPr="049E11B1" w:rsidR="00BC5501" w:rsidP="006E3DD2" w:rsidRDefault="006E3DD2" w14:paraId="410E228B" w14:textId="4CCCCA39">
            <w:pPr>
              <w:tabs>
                <w:tab w:val="left" w:pos="2268"/>
              </w:tabs>
              <w:rPr>
                <w:rFonts w:ascii="Arial" w:hAnsi="Arial" w:eastAsia="Arial" w:cs="Arial"/>
                <w:b/>
                <w:bCs/>
                <w:color w:val="212121"/>
                <w:sz w:val="20"/>
                <w:szCs w:val="20"/>
              </w:rPr>
            </w:pPr>
            <w:r w:rsidRPr="003610F0">
              <w:rPr>
                <w:rFonts w:ascii="Arial" w:hAnsi="Arial" w:cs="Arial"/>
                <w:sz w:val="20"/>
                <w:szCs w:val="20"/>
              </w:rPr>
              <w:t>Member of ICAS and CIPFA. Member and Chair of ICAS Charities Panel, member of ICAS Policy Leadership Board.</w:t>
            </w:r>
          </w:p>
        </w:tc>
      </w:tr>
      <w:tr w:rsidR="00BC5501" w:rsidTr="5406A6B9" w14:paraId="2BFBBD37" w14:textId="77777777">
        <w:tc>
          <w:tcPr>
            <w:tcW w:w="1740" w:type="dxa"/>
            <w:vMerge/>
          </w:tcPr>
          <w:p w:rsidRPr="003C0531" w:rsidR="00BC5501" w:rsidP="00F77497" w:rsidRDefault="00BC5501" w14:paraId="7AFBA57F" w14:textId="77777777">
            <w:pPr>
              <w:rPr>
                <w:rFonts w:ascii="Arial" w:hAnsi="Arial" w:cs="Arial"/>
                <w:color w:val="212121"/>
                <w:sz w:val="20"/>
                <w:szCs w:val="20"/>
                <w:shd w:val="clear" w:color="auto" w:fill="FFFFFF"/>
              </w:rPr>
            </w:pPr>
          </w:p>
        </w:tc>
        <w:tc>
          <w:tcPr>
            <w:tcW w:w="13612" w:type="dxa"/>
          </w:tcPr>
          <w:p w:rsidRPr="00401588" w:rsidR="006D6A95" w:rsidP="006D6A95" w:rsidRDefault="006D6A95" w14:paraId="0F86AB7F"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Pr="00401588" w:rsidR="006D6A95" w:rsidP="006D6A95" w:rsidRDefault="006D6A95" w14:paraId="3C6DE6D4" w14:textId="77777777">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6D6A95" w:rsidP="006D6A95" w:rsidRDefault="006D6A95" w14:paraId="5F3D15A0" w14:textId="77777777">
            <w:pPr>
              <w:rPr>
                <w:rFonts w:ascii="Arial" w:hAnsi="Arial" w:cs="Arial"/>
                <w:color w:val="000000"/>
                <w:sz w:val="20"/>
                <w:szCs w:val="20"/>
              </w:rPr>
            </w:pPr>
          </w:p>
          <w:p w:rsidRPr="049E11B1" w:rsidR="00BC5501" w:rsidP="006D6A95" w:rsidRDefault="006D6A95" w14:paraId="2309046E" w14:textId="45738752">
            <w:pPr>
              <w:tabs>
                <w:tab w:val="left" w:pos="2268"/>
              </w:tabs>
              <w:rPr>
                <w:rFonts w:ascii="Arial" w:hAnsi="Arial" w:eastAsia="Arial" w:cs="Arial"/>
                <w:b/>
                <w:bCs/>
                <w:color w:val="212121"/>
                <w:sz w:val="20"/>
                <w:szCs w:val="20"/>
              </w:rPr>
            </w:pPr>
            <w:r>
              <w:rPr>
                <w:rFonts w:ascii="Arial" w:hAnsi="Arial" w:cs="Arial"/>
                <w:color w:val="000000"/>
                <w:sz w:val="20"/>
                <w:szCs w:val="20"/>
              </w:rPr>
              <w:t>None</w:t>
            </w:r>
          </w:p>
        </w:tc>
      </w:tr>
      <w:tr w:rsidR="00BC5501" w:rsidTr="5406A6B9" w14:paraId="5A24F135" w14:textId="77777777">
        <w:tc>
          <w:tcPr>
            <w:tcW w:w="1740" w:type="dxa"/>
            <w:vMerge/>
          </w:tcPr>
          <w:p w:rsidRPr="003C0531" w:rsidR="00BC5501" w:rsidP="00F77497" w:rsidRDefault="00BC5501" w14:paraId="5A742296" w14:textId="77777777">
            <w:pPr>
              <w:rPr>
                <w:rFonts w:ascii="Arial" w:hAnsi="Arial" w:cs="Arial"/>
                <w:color w:val="212121"/>
                <w:sz w:val="20"/>
                <w:szCs w:val="20"/>
                <w:shd w:val="clear" w:color="auto" w:fill="FFFFFF"/>
              </w:rPr>
            </w:pPr>
          </w:p>
        </w:tc>
        <w:tc>
          <w:tcPr>
            <w:tcW w:w="13612" w:type="dxa"/>
          </w:tcPr>
          <w:p w:rsidRPr="00401588" w:rsidR="006D6A95" w:rsidP="006D6A95" w:rsidRDefault="006D6A95" w14:paraId="48CAD23D"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401588" w:rsidR="006D6A95" w:rsidP="006D6A95" w:rsidRDefault="006D6A95" w14:paraId="27F05C3B" w14:textId="77777777">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6D6A95" w:rsidP="006D6A95" w:rsidRDefault="006D6A95" w14:paraId="4B0F16C1" w14:textId="77777777">
            <w:pPr>
              <w:rPr>
                <w:rFonts w:ascii="Arial" w:hAnsi="Arial" w:cs="Arial"/>
                <w:color w:val="000000"/>
                <w:sz w:val="20"/>
                <w:szCs w:val="20"/>
              </w:rPr>
            </w:pPr>
          </w:p>
          <w:p w:rsidRPr="049E11B1" w:rsidR="00BC5501" w:rsidP="006D6A95" w:rsidRDefault="006D6A95" w14:paraId="345FCC14" w14:textId="1CE8C35B">
            <w:pPr>
              <w:tabs>
                <w:tab w:val="left" w:pos="2268"/>
              </w:tabs>
              <w:rPr>
                <w:rFonts w:ascii="Arial" w:hAnsi="Arial" w:eastAsia="Arial" w:cs="Arial"/>
                <w:b/>
                <w:bCs/>
                <w:color w:val="212121"/>
                <w:sz w:val="20"/>
                <w:szCs w:val="20"/>
              </w:rPr>
            </w:pPr>
            <w:r>
              <w:rPr>
                <w:rFonts w:ascii="Arial" w:hAnsi="Arial" w:cs="Arial"/>
                <w:color w:val="000000"/>
                <w:sz w:val="20"/>
                <w:szCs w:val="20"/>
              </w:rPr>
              <w:t>None</w:t>
            </w:r>
          </w:p>
        </w:tc>
      </w:tr>
      <w:tr w:rsidR="00BC5501" w:rsidTr="5406A6B9" w14:paraId="1F2BB545" w14:textId="77777777">
        <w:tc>
          <w:tcPr>
            <w:tcW w:w="1740" w:type="dxa"/>
            <w:vMerge/>
          </w:tcPr>
          <w:p w:rsidRPr="003C0531" w:rsidR="00BC5501" w:rsidP="00F77497" w:rsidRDefault="00BC5501" w14:paraId="2DA2B29E" w14:textId="77777777">
            <w:pPr>
              <w:rPr>
                <w:rFonts w:ascii="Arial" w:hAnsi="Arial" w:cs="Arial"/>
                <w:color w:val="212121"/>
                <w:sz w:val="20"/>
                <w:szCs w:val="20"/>
                <w:shd w:val="clear" w:color="auto" w:fill="FFFFFF"/>
              </w:rPr>
            </w:pPr>
          </w:p>
        </w:tc>
        <w:tc>
          <w:tcPr>
            <w:tcW w:w="13612" w:type="dxa"/>
          </w:tcPr>
          <w:p w:rsidRPr="00401588" w:rsidR="006D6A95" w:rsidP="006D6A95" w:rsidRDefault="006D6A95" w14:paraId="3D19A766" w14:textId="77777777">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Pr="00401588" w:rsidR="006D6A95" w:rsidP="006D6A95" w:rsidRDefault="006D6A95" w14:paraId="1C37D5D7" w14:textId="77777777">
            <w:pPr>
              <w:tabs>
                <w:tab w:val="left" w:pos="2268"/>
              </w:tabs>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6D6A95" w:rsidP="006D6A95" w:rsidRDefault="006D6A95" w14:paraId="25134E28" w14:textId="77777777">
            <w:pPr>
              <w:rPr>
                <w:rFonts w:ascii="Arial" w:hAnsi="Arial" w:cs="Arial"/>
                <w:color w:val="000000"/>
                <w:sz w:val="20"/>
                <w:szCs w:val="20"/>
              </w:rPr>
            </w:pPr>
          </w:p>
          <w:p w:rsidRPr="049E11B1" w:rsidR="00BC5501" w:rsidP="006D6A95" w:rsidRDefault="006D6A95" w14:paraId="55AB1404" w14:textId="70AA1F15">
            <w:pPr>
              <w:tabs>
                <w:tab w:val="left" w:pos="2268"/>
              </w:tabs>
              <w:rPr>
                <w:rFonts w:ascii="Arial" w:hAnsi="Arial" w:eastAsia="Arial" w:cs="Arial"/>
                <w:b/>
                <w:bCs/>
                <w:color w:val="212121"/>
                <w:sz w:val="20"/>
                <w:szCs w:val="20"/>
              </w:rPr>
            </w:pPr>
            <w:r w:rsidRPr="00A3017F">
              <w:rPr>
                <w:rFonts w:ascii="Arial" w:hAnsi="Arial" w:cs="Arial"/>
                <w:color w:val="000000"/>
                <w:sz w:val="20"/>
                <w:szCs w:val="20"/>
              </w:rPr>
              <w:t>Henderson Loggie is registered by ICAS to conduct audit work in the UK under audit registration 4353.</w:t>
            </w:r>
            <w:r w:rsidRPr="00A3017F">
              <w:rPr>
                <w:rFonts w:ascii="Arial" w:hAnsi="Arial" w:cs="Arial"/>
                <w:color w:val="000000"/>
                <w:sz w:val="20"/>
                <w:szCs w:val="20"/>
              </w:rPr>
              <w:br/>
            </w:r>
            <w:r w:rsidRPr="00A3017F">
              <w:rPr>
                <w:rFonts w:ascii="Arial" w:hAnsi="Arial" w:cs="Arial"/>
                <w:color w:val="000000"/>
                <w:sz w:val="20"/>
                <w:szCs w:val="20"/>
              </w:rPr>
              <w:t>Shona Campbell, Partner, is licensed to act as an insolvency practitioner in the UK by ICAS (reference number 22050 at https://www.insolvencydirect.bis.gov.uk/fip1/)</w:t>
            </w:r>
          </w:p>
        </w:tc>
      </w:tr>
      <w:tr w:rsidR="00BC5501" w:rsidTr="5406A6B9" w14:paraId="18617FB2" w14:textId="77777777">
        <w:tc>
          <w:tcPr>
            <w:tcW w:w="1740" w:type="dxa"/>
            <w:vMerge/>
          </w:tcPr>
          <w:p w:rsidRPr="003C0531" w:rsidR="00BC5501" w:rsidP="00F77497" w:rsidRDefault="00BC5501" w14:paraId="4C2192A8" w14:textId="77777777">
            <w:pPr>
              <w:rPr>
                <w:rFonts w:ascii="Arial" w:hAnsi="Arial" w:cs="Arial"/>
                <w:color w:val="212121"/>
                <w:sz w:val="20"/>
                <w:szCs w:val="20"/>
                <w:shd w:val="clear" w:color="auto" w:fill="FFFFFF"/>
              </w:rPr>
            </w:pPr>
          </w:p>
        </w:tc>
        <w:tc>
          <w:tcPr>
            <w:tcW w:w="13612" w:type="dxa"/>
          </w:tcPr>
          <w:p w:rsidRPr="00401588" w:rsidR="006C68A8" w:rsidP="006C68A8" w:rsidRDefault="006C68A8" w14:paraId="608F80FF" w14:textId="77777777">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6: Close family members</w:t>
            </w:r>
          </w:p>
          <w:p w:rsidRPr="00401588" w:rsidR="006C68A8" w:rsidP="006C68A8" w:rsidRDefault="006C68A8" w14:paraId="7C548E4D" w14:textId="77777777">
            <w:pPr>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BC5501" w:rsidP="006C68A8" w:rsidRDefault="00BC5501" w14:paraId="0F18D363" w14:textId="77777777">
            <w:pPr>
              <w:tabs>
                <w:tab w:val="left" w:pos="2268"/>
              </w:tabs>
              <w:rPr>
                <w:rFonts w:ascii="Arial" w:hAnsi="Arial" w:eastAsia="Arial" w:cs="Arial"/>
                <w:b/>
                <w:bCs/>
                <w:color w:val="212121"/>
                <w:sz w:val="20"/>
                <w:szCs w:val="20"/>
              </w:rPr>
            </w:pPr>
          </w:p>
          <w:p w:rsidRPr="006C68A8" w:rsidR="006C68A8" w:rsidP="006C68A8" w:rsidRDefault="006C68A8" w14:paraId="3F0405DB" w14:textId="4BB6C86D">
            <w:pPr>
              <w:tabs>
                <w:tab w:val="left" w:pos="2268"/>
              </w:tabs>
              <w:rPr>
                <w:rFonts w:ascii="Arial" w:hAnsi="Arial" w:eastAsia="Arial" w:cs="Arial"/>
                <w:color w:val="212121"/>
                <w:sz w:val="20"/>
                <w:szCs w:val="20"/>
              </w:rPr>
            </w:pPr>
            <w:r w:rsidRPr="006C68A8">
              <w:rPr>
                <w:rFonts w:ascii="Arial" w:hAnsi="Arial" w:eastAsia="Arial" w:cs="Arial"/>
                <w:color w:val="212121"/>
                <w:sz w:val="20"/>
                <w:szCs w:val="20"/>
              </w:rPr>
              <w:t>None</w:t>
            </w:r>
          </w:p>
        </w:tc>
      </w:tr>
      <w:tr w:rsidR="00F77497" w:rsidTr="5406A6B9" w14:paraId="12591D6B" w14:textId="77777777">
        <w:tc>
          <w:tcPr>
            <w:tcW w:w="1740" w:type="dxa"/>
            <w:vMerge w:val="restart"/>
          </w:tcPr>
          <w:p w:rsidRPr="009C794E" w:rsidR="00F77497" w:rsidP="00F77497" w:rsidRDefault="00F77497" w14:paraId="7E97478D" w14:textId="22F720CA">
            <w:pPr>
              <w:rPr>
                <w:rFonts w:ascii="Arial" w:hAnsi="Arial" w:cs="Arial"/>
                <w:color w:val="212121"/>
                <w:sz w:val="20"/>
                <w:szCs w:val="20"/>
                <w:shd w:val="clear" w:color="auto" w:fill="FFFFFF"/>
              </w:rPr>
            </w:pPr>
            <w:r w:rsidRPr="003C0531">
              <w:rPr>
                <w:rFonts w:ascii="Arial" w:hAnsi="Arial" w:cs="Arial"/>
                <w:color w:val="212121"/>
                <w:sz w:val="20"/>
                <w:szCs w:val="20"/>
                <w:shd w:val="clear" w:color="auto" w:fill="FFFFFF"/>
              </w:rPr>
              <w:t>Kathryn McLeod</w:t>
            </w:r>
          </w:p>
        </w:tc>
        <w:tc>
          <w:tcPr>
            <w:tcW w:w="13612" w:type="dxa"/>
          </w:tcPr>
          <w:p w:rsidRPr="009C794E" w:rsidR="00F77497" w:rsidP="00F77497" w:rsidRDefault="00F77497" w14:paraId="57436A61" w14:textId="0D9E4C1B">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Pr="009C794E" w:rsidR="00F77497" w:rsidP="00F77497" w:rsidRDefault="00F77497" w14:paraId="6CDBF792" w14:textId="1FD7D18B">
            <w:pPr>
              <w:rPr>
                <w:rFonts w:ascii="Arial" w:hAnsi="Arial" w:eastAsia="Arial" w:cs="Arial"/>
                <w:color w:val="212121"/>
                <w:sz w:val="20"/>
                <w:szCs w:val="20"/>
              </w:rPr>
            </w:pPr>
            <w:r w:rsidRPr="049E11B1">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F77497" w:rsidP="00F77497" w:rsidRDefault="00F77497" w14:paraId="79997D95" w14:textId="77777777">
            <w:pPr>
              <w:rPr>
                <w:rFonts w:ascii="Arial" w:hAnsi="Arial" w:cs="Arial"/>
                <w:color w:val="000000"/>
                <w:sz w:val="20"/>
                <w:szCs w:val="20"/>
              </w:rPr>
            </w:pPr>
          </w:p>
          <w:p w:rsidR="00F77497" w:rsidP="00F77497" w:rsidRDefault="00F77497" w14:paraId="439AB2F8" w14:textId="77777777">
            <w:pPr>
              <w:rPr>
                <w:rFonts w:ascii="Arial" w:hAnsi="Arial" w:cs="Arial"/>
                <w:color w:val="000000"/>
                <w:sz w:val="20"/>
                <w:szCs w:val="20"/>
              </w:rPr>
            </w:pPr>
          </w:p>
          <w:p w:rsidRPr="009C794E" w:rsidR="00F77497" w:rsidP="00F77497" w:rsidRDefault="00F77497" w14:paraId="0CA0DD5E" w14:textId="0C11A090">
            <w:pPr>
              <w:rPr>
                <w:rFonts w:ascii="Arial" w:hAnsi="Arial" w:cs="Arial"/>
                <w:color w:val="000000"/>
                <w:sz w:val="20"/>
                <w:szCs w:val="20"/>
              </w:rPr>
            </w:pPr>
            <w:r w:rsidRPr="008E14BF">
              <w:rPr>
                <w:rFonts w:ascii="Arial" w:hAnsi="Arial" w:cs="Arial"/>
                <w:color w:val="000000"/>
                <w:sz w:val="20"/>
                <w:szCs w:val="20"/>
              </w:rPr>
              <w:t>Heineken UK, Head of ESG Reporting</w:t>
            </w:r>
            <w:r w:rsidRPr="008E14BF">
              <w:rPr>
                <w:rFonts w:ascii="Arial" w:hAnsi="Arial" w:cs="Arial"/>
                <w:color w:val="000000"/>
                <w:sz w:val="20"/>
                <w:szCs w:val="20"/>
              </w:rPr>
              <w:br/>
            </w:r>
            <w:r w:rsidRPr="008E14BF">
              <w:rPr>
                <w:rFonts w:ascii="Arial" w:hAnsi="Arial" w:cs="Arial"/>
                <w:color w:val="000000"/>
                <w:sz w:val="20"/>
                <w:szCs w:val="20"/>
              </w:rPr>
              <w:t>I also act as finance business partner for our minority investments: Served Drinks Ltd and Basecamp Brews Ltd.</w:t>
            </w:r>
          </w:p>
        </w:tc>
      </w:tr>
      <w:tr w:rsidR="00F77497" w:rsidTr="5406A6B9" w14:paraId="61EEB6E4" w14:textId="77777777">
        <w:tc>
          <w:tcPr>
            <w:tcW w:w="1740" w:type="dxa"/>
            <w:vMerge/>
          </w:tcPr>
          <w:p w:rsidRPr="00327C49" w:rsidR="00F77497" w:rsidP="00F77497" w:rsidRDefault="00F77497" w14:paraId="5FAADE1C" w14:textId="77777777">
            <w:pPr>
              <w:tabs>
                <w:tab w:val="left" w:pos="2268"/>
              </w:tabs>
              <w:rPr>
                <w:rFonts w:ascii="Arial" w:hAnsi="Arial" w:cs="Arial"/>
                <w:color w:val="212121"/>
                <w:sz w:val="20"/>
                <w:szCs w:val="20"/>
                <w:shd w:val="clear" w:color="auto" w:fill="FFFFFF"/>
              </w:rPr>
            </w:pPr>
          </w:p>
        </w:tc>
        <w:tc>
          <w:tcPr>
            <w:tcW w:w="13612" w:type="dxa"/>
          </w:tcPr>
          <w:p w:rsidRPr="00675CAA" w:rsidR="00F77497" w:rsidP="00F77497" w:rsidRDefault="00F77497" w14:paraId="66789E76" w14:textId="4794E6EC">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00F77497" w:rsidP="00F77497" w:rsidRDefault="00F77497" w14:paraId="58289AFB" w14:textId="77777777">
            <w:pPr>
              <w:rPr>
                <w:rFonts w:ascii="Arial" w:hAnsi="Arial" w:eastAsia="Arial" w:cs="Arial"/>
                <w:color w:val="212121"/>
                <w:sz w:val="20"/>
                <w:szCs w:val="20"/>
              </w:rPr>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00F77497" w:rsidP="00F77497" w:rsidRDefault="00F77497" w14:paraId="108BE945" w14:textId="77777777">
            <w:pPr>
              <w:rPr>
                <w:rFonts w:eastAsia="Arial"/>
                <w:color w:val="212121"/>
              </w:rPr>
            </w:pPr>
          </w:p>
          <w:p w:rsidR="00F77497" w:rsidP="00F77497" w:rsidRDefault="00F77497" w14:paraId="6F7DC9C3" w14:textId="77777777">
            <w:pPr>
              <w:rPr>
                <w:rFonts w:eastAsia="Arial"/>
                <w:color w:val="212121"/>
              </w:rPr>
            </w:pPr>
          </w:p>
          <w:p w:rsidRPr="008E14BF" w:rsidR="00F77497" w:rsidP="00F77497" w:rsidRDefault="00F77497" w14:paraId="3917D261" w14:textId="76605602">
            <w:pPr>
              <w:rPr>
                <w:rFonts w:ascii="Arial" w:hAnsi="Arial" w:cs="Arial"/>
                <w:sz w:val="20"/>
                <w:szCs w:val="20"/>
              </w:rPr>
            </w:pPr>
            <w:r w:rsidRPr="008E14BF">
              <w:rPr>
                <w:rFonts w:ascii="Arial" w:hAnsi="Arial" w:cs="Arial"/>
                <w:sz w:val="20"/>
                <w:szCs w:val="20"/>
              </w:rPr>
              <w:t>Trustee: Health in Mind charity</w:t>
            </w:r>
            <w:r w:rsidRPr="008E14BF">
              <w:rPr>
                <w:rFonts w:ascii="Arial" w:hAnsi="Arial" w:cs="Arial"/>
                <w:sz w:val="20"/>
                <w:szCs w:val="20"/>
              </w:rPr>
              <w:br/>
            </w:r>
            <w:r w:rsidRPr="008E14BF">
              <w:rPr>
                <w:rFonts w:ascii="Arial" w:hAnsi="Arial" w:cs="Arial"/>
                <w:sz w:val="20"/>
                <w:szCs w:val="20"/>
              </w:rPr>
              <w:t>Co-Chair: Scotstoun Primary School Parent Council</w:t>
            </w:r>
          </w:p>
        </w:tc>
      </w:tr>
      <w:tr w:rsidR="00F77497" w:rsidTr="5406A6B9" w14:paraId="41C04E6A" w14:textId="77777777">
        <w:tc>
          <w:tcPr>
            <w:tcW w:w="1740" w:type="dxa"/>
            <w:vMerge/>
          </w:tcPr>
          <w:p w:rsidRPr="00327C49" w:rsidR="00F77497" w:rsidP="00F77497" w:rsidRDefault="00F77497" w14:paraId="78F9A2BD" w14:textId="77777777">
            <w:pPr>
              <w:tabs>
                <w:tab w:val="left" w:pos="2268"/>
              </w:tabs>
              <w:rPr>
                <w:rFonts w:ascii="Arial" w:hAnsi="Arial" w:cs="Arial"/>
                <w:color w:val="212121"/>
                <w:sz w:val="20"/>
                <w:szCs w:val="20"/>
                <w:shd w:val="clear" w:color="auto" w:fill="FFFFFF"/>
              </w:rPr>
            </w:pPr>
          </w:p>
        </w:tc>
        <w:tc>
          <w:tcPr>
            <w:tcW w:w="13612" w:type="dxa"/>
          </w:tcPr>
          <w:p w:rsidRPr="00675CAA" w:rsidR="00F77497" w:rsidP="00F77497" w:rsidRDefault="00F77497" w14:paraId="38D65B8A" w14:textId="094056FC">
            <w:pPr>
              <w:tabs>
                <w:tab w:val="left" w:pos="2268"/>
              </w:tabs>
              <w:textAlignment w:val="baseline"/>
              <w:divId w:val="1490517369"/>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Pr="00945296" w:rsidR="00F77497" w:rsidP="00945296" w:rsidRDefault="00F77497" w14:paraId="06476178" w14:textId="020DDB16">
            <w:pPr>
              <w:tabs>
                <w:tab w:val="left" w:pos="2268"/>
              </w:tabs>
              <w:textAlignment w:val="baseline"/>
              <w:divId w:val="1490517369"/>
              <w:rPr>
                <w:rFonts w:ascii="Arial" w:hAnsi="Arial" w:eastAsia="Arial" w:cs="Arial"/>
                <w:color w:val="212121"/>
                <w:sz w:val="20"/>
                <w:szCs w:val="20"/>
              </w:rPr>
            </w:pPr>
            <w:r w:rsidRPr="049E11B1">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F77497" w:rsidP="00F77497" w:rsidRDefault="00F77497" w14:paraId="3C586077" w14:textId="77777777">
            <w:pPr>
              <w:tabs>
                <w:tab w:val="left" w:pos="2268"/>
              </w:tabs>
              <w:rPr>
                <w:rFonts w:ascii="Arial" w:hAnsi="Arial" w:cs="Arial"/>
                <w:color w:val="212121"/>
                <w:sz w:val="20"/>
                <w:szCs w:val="20"/>
                <w:shd w:val="clear" w:color="auto" w:fill="FFFFFF"/>
              </w:rPr>
            </w:pPr>
          </w:p>
          <w:p w:rsidRPr="00675CAA" w:rsidR="00F77497" w:rsidP="00F77497" w:rsidRDefault="00F77497" w14:paraId="1BE52B71" w14:textId="75891D52">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None </w:t>
            </w:r>
          </w:p>
        </w:tc>
      </w:tr>
      <w:tr w:rsidR="00F77497" w:rsidTr="5406A6B9" w14:paraId="1EFDDD4A" w14:textId="77777777">
        <w:tc>
          <w:tcPr>
            <w:tcW w:w="1740" w:type="dxa"/>
            <w:vMerge/>
          </w:tcPr>
          <w:p w:rsidRPr="00327C49" w:rsidR="00F77497" w:rsidP="00F77497" w:rsidRDefault="00F77497" w14:paraId="52D0A75E" w14:textId="77777777">
            <w:pPr>
              <w:tabs>
                <w:tab w:val="left" w:pos="2268"/>
              </w:tabs>
              <w:rPr>
                <w:rFonts w:ascii="Arial" w:hAnsi="Arial" w:cs="Arial"/>
                <w:color w:val="212121"/>
                <w:sz w:val="20"/>
                <w:szCs w:val="20"/>
                <w:shd w:val="clear" w:color="auto" w:fill="FFFFFF"/>
              </w:rPr>
            </w:pPr>
          </w:p>
        </w:tc>
        <w:tc>
          <w:tcPr>
            <w:tcW w:w="13612" w:type="dxa"/>
          </w:tcPr>
          <w:p w:rsidRPr="00675CAA" w:rsidR="00F77497" w:rsidP="00F77497" w:rsidRDefault="00F77497" w14:paraId="31EEA5CF" w14:textId="3BA474B7">
            <w:pPr>
              <w:tabs>
                <w:tab w:val="left" w:pos="2268"/>
              </w:tabs>
              <w:textAlignment w:val="baseline"/>
              <w:divId w:val="1997567541"/>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675CAA" w:rsidR="00F77497" w:rsidP="00F77497" w:rsidRDefault="00F77497" w14:paraId="1ED8252E" w14:textId="34A82A27">
            <w:pPr>
              <w:tabs>
                <w:tab w:val="left" w:pos="2268"/>
              </w:tabs>
              <w:textAlignment w:val="baseline"/>
              <w:divId w:val="1997567541"/>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F77497" w:rsidP="00F77497" w:rsidRDefault="00F77497" w14:paraId="58DC1C5E" w14:textId="77777777">
            <w:pPr>
              <w:tabs>
                <w:tab w:val="left" w:pos="2268"/>
              </w:tabs>
              <w:rPr>
                <w:rFonts w:ascii="Arial" w:hAnsi="Arial" w:cs="Arial"/>
                <w:color w:val="212121"/>
                <w:sz w:val="20"/>
                <w:szCs w:val="20"/>
                <w:shd w:val="clear" w:color="auto" w:fill="FFFFFF"/>
              </w:rPr>
            </w:pPr>
          </w:p>
          <w:p w:rsidRPr="00675CAA" w:rsidR="00F77497" w:rsidP="00F77497" w:rsidRDefault="00F77497" w14:paraId="29B1A46E" w14:textId="700253C5">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None </w:t>
            </w:r>
          </w:p>
        </w:tc>
      </w:tr>
      <w:tr w:rsidR="00F77497" w:rsidTr="5406A6B9" w14:paraId="5A281C0D" w14:textId="77777777">
        <w:trPr>
          <w:trHeight w:val="300"/>
        </w:trPr>
        <w:tc>
          <w:tcPr>
            <w:tcW w:w="1740" w:type="dxa"/>
            <w:vMerge/>
          </w:tcPr>
          <w:p w:rsidR="00F77497" w:rsidP="00F77497" w:rsidRDefault="00F77497" w14:paraId="53E5E408" w14:textId="77777777"/>
        </w:tc>
        <w:tc>
          <w:tcPr>
            <w:tcW w:w="13612" w:type="dxa"/>
          </w:tcPr>
          <w:p w:rsidR="00F77497" w:rsidP="00F77497" w:rsidRDefault="00F77497" w14:paraId="7A22861C" w14:textId="2D2F64CE">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00F77497" w:rsidP="00F77497" w:rsidRDefault="00F77497" w14:paraId="26036692" w14:textId="4ADE6140">
            <w:pPr>
              <w:tabs>
                <w:tab w:val="left" w:pos="2268"/>
              </w:tabs>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F77497" w:rsidP="00F77497" w:rsidRDefault="00F77497" w14:paraId="33C6379E" w14:textId="77777777">
            <w:pPr>
              <w:rPr>
                <w:rFonts w:ascii="Arial" w:hAnsi="Arial" w:eastAsia="Arial" w:cs="Arial"/>
                <w:b/>
                <w:bCs/>
                <w:color w:val="000000" w:themeColor="text1"/>
                <w:sz w:val="20"/>
                <w:szCs w:val="20"/>
              </w:rPr>
            </w:pPr>
          </w:p>
          <w:p w:rsidRPr="00FD25F1" w:rsidR="00F77497" w:rsidP="00F77497" w:rsidRDefault="00F77497" w14:paraId="48D1BA80" w14:textId="07646CFE">
            <w:pPr>
              <w:rPr>
                <w:rFonts w:ascii="Arial" w:hAnsi="Arial" w:eastAsia="Arial" w:cs="Arial"/>
                <w:color w:val="000000" w:themeColor="text1"/>
                <w:sz w:val="20"/>
                <w:szCs w:val="20"/>
              </w:rPr>
            </w:pPr>
            <w:r w:rsidRPr="00FD25F1">
              <w:rPr>
                <w:rFonts w:ascii="Arial" w:hAnsi="Arial" w:eastAsia="Arial" w:cs="Arial"/>
                <w:color w:val="000000" w:themeColor="text1"/>
                <w:sz w:val="20"/>
                <w:szCs w:val="20"/>
              </w:rPr>
              <w:t xml:space="preserve">None </w:t>
            </w:r>
          </w:p>
        </w:tc>
      </w:tr>
      <w:tr w:rsidR="00F77497" w:rsidTr="5406A6B9" w14:paraId="3037B1A6" w14:textId="77777777">
        <w:tc>
          <w:tcPr>
            <w:tcW w:w="1740" w:type="dxa"/>
            <w:vMerge/>
          </w:tcPr>
          <w:p w:rsidRPr="00327C49" w:rsidR="00F77497" w:rsidP="00F77497" w:rsidRDefault="00F77497" w14:paraId="1F89DD40" w14:textId="77777777">
            <w:pPr>
              <w:tabs>
                <w:tab w:val="left" w:pos="2268"/>
              </w:tabs>
              <w:rPr>
                <w:rFonts w:ascii="Arial" w:hAnsi="Arial" w:cs="Arial"/>
                <w:color w:val="212121"/>
                <w:sz w:val="20"/>
                <w:szCs w:val="20"/>
                <w:shd w:val="clear" w:color="auto" w:fill="FFFFFF"/>
              </w:rPr>
            </w:pPr>
          </w:p>
        </w:tc>
        <w:tc>
          <w:tcPr>
            <w:tcW w:w="13612" w:type="dxa"/>
          </w:tcPr>
          <w:p w:rsidRPr="00FC6782" w:rsidR="00F77497" w:rsidP="00F77497" w:rsidRDefault="00F77497" w14:paraId="160AA318" w14:textId="7E88A765">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6: Close family members</w:t>
            </w:r>
          </w:p>
          <w:p w:rsidRPr="00FC6782" w:rsidR="00F77497" w:rsidP="00F77497" w:rsidRDefault="00F77497" w14:paraId="3C20BA24" w14:textId="3A6DA44E">
            <w:pPr>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F77497" w:rsidP="00F77497" w:rsidRDefault="00F77497" w14:paraId="1F09DEF6" w14:textId="77777777">
            <w:pPr>
              <w:tabs>
                <w:tab w:val="left" w:pos="2268"/>
              </w:tabs>
              <w:rPr>
                <w:rFonts w:ascii="Arial" w:hAnsi="Arial" w:cs="Arial"/>
                <w:b/>
                <w:bCs/>
                <w:color w:val="212121"/>
                <w:sz w:val="20"/>
                <w:szCs w:val="20"/>
                <w:shd w:val="clear" w:color="auto" w:fill="FFFFFF"/>
              </w:rPr>
            </w:pPr>
          </w:p>
          <w:p w:rsidRPr="00FD25F1" w:rsidR="00F77497" w:rsidP="00F77497" w:rsidRDefault="00F77497" w14:paraId="06F9978D" w14:textId="577120BC">
            <w:pPr>
              <w:tabs>
                <w:tab w:val="left" w:pos="2268"/>
              </w:tabs>
              <w:rPr>
                <w:rFonts w:ascii="Arial" w:hAnsi="Arial" w:cs="Arial"/>
                <w:color w:val="212121"/>
                <w:sz w:val="20"/>
                <w:szCs w:val="20"/>
                <w:shd w:val="clear" w:color="auto" w:fill="FFFFFF"/>
              </w:rPr>
            </w:pPr>
            <w:r w:rsidRPr="00FD25F1">
              <w:rPr>
                <w:rFonts w:ascii="Arial" w:hAnsi="Arial" w:cs="Arial"/>
                <w:color w:val="212121"/>
                <w:sz w:val="20"/>
                <w:szCs w:val="20"/>
                <w:shd w:val="clear" w:color="auto" w:fill="FFFFFF"/>
              </w:rPr>
              <w:t>None</w:t>
            </w:r>
          </w:p>
        </w:tc>
      </w:tr>
      <w:tr w:rsidR="00F77497" w:rsidTr="5406A6B9" w14:paraId="67DAF71D" w14:textId="77777777">
        <w:tc>
          <w:tcPr>
            <w:tcW w:w="1740" w:type="dxa"/>
            <w:vMerge w:val="restart"/>
          </w:tcPr>
          <w:p w:rsidRPr="00327C49" w:rsidR="00F77497" w:rsidP="00F77497" w:rsidRDefault="00FB276E" w14:paraId="2629B339" w14:textId="2C623F7C">
            <w:pPr>
              <w:rPr>
                <w:rFonts w:ascii="Arial" w:hAnsi="Arial" w:cs="Arial"/>
                <w:color w:val="212121"/>
                <w:sz w:val="20"/>
                <w:szCs w:val="20"/>
                <w:shd w:val="clear" w:color="auto" w:fill="FFFFFF"/>
              </w:rPr>
            </w:pPr>
            <w:r>
              <w:rPr>
                <w:rFonts w:ascii="Arial" w:hAnsi="Arial" w:cs="Arial"/>
                <w:color w:val="212121"/>
                <w:sz w:val="20"/>
                <w:szCs w:val="20"/>
                <w:shd w:val="clear" w:color="auto" w:fill="FFFFFF"/>
              </w:rPr>
              <w:t>Lorna Meahan</w:t>
            </w:r>
          </w:p>
        </w:tc>
        <w:tc>
          <w:tcPr>
            <w:tcW w:w="13612" w:type="dxa"/>
          </w:tcPr>
          <w:p w:rsidRPr="00401588" w:rsidR="00FB276E" w:rsidP="00FB276E" w:rsidRDefault="00FB276E" w14:paraId="6B437A1E"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Pr="00401588" w:rsidR="00FB276E" w:rsidP="00FB276E" w:rsidRDefault="00FB276E" w14:paraId="16B0B4B5" w14:textId="77777777">
            <w:pPr>
              <w:rPr>
                <w:rFonts w:ascii="Arial" w:hAnsi="Arial" w:eastAsia="Arial" w:cs="Arial"/>
                <w:color w:val="212121"/>
                <w:sz w:val="20"/>
                <w:szCs w:val="20"/>
              </w:rPr>
            </w:pPr>
            <w:r w:rsidRPr="049E11B1">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FB276E" w:rsidP="00FB276E" w:rsidRDefault="00FB276E" w14:paraId="14113522" w14:textId="77777777">
            <w:pPr>
              <w:rPr>
                <w:rFonts w:ascii="Arial" w:hAnsi="Arial" w:cs="Arial"/>
                <w:color w:val="000000"/>
                <w:sz w:val="20"/>
                <w:szCs w:val="20"/>
              </w:rPr>
            </w:pPr>
          </w:p>
          <w:p w:rsidRPr="00C43A8A" w:rsidR="00F77497" w:rsidP="00FB276E" w:rsidRDefault="00FB276E" w14:paraId="28CD524C" w14:textId="733027B9">
            <w:pPr>
              <w:rPr>
                <w:rFonts w:ascii="Arial" w:hAnsi="Arial" w:cs="Arial"/>
                <w:color w:val="000000"/>
                <w:sz w:val="20"/>
                <w:szCs w:val="20"/>
              </w:rPr>
            </w:pPr>
            <w:r w:rsidRPr="00E95C76">
              <w:rPr>
                <w:rFonts w:ascii="Arial" w:hAnsi="Arial" w:cs="Arial"/>
                <w:color w:val="000000"/>
                <w:sz w:val="20"/>
                <w:szCs w:val="20"/>
              </w:rPr>
              <w:t>Employment - Executive Director Enabling and Customer Services, Dumfries and Galloway Council</w:t>
            </w:r>
          </w:p>
        </w:tc>
      </w:tr>
      <w:tr w:rsidR="00F77497" w:rsidTr="5406A6B9" w14:paraId="78B5149B" w14:textId="77777777">
        <w:tc>
          <w:tcPr>
            <w:tcW w:w="1740" w:type="dxa"/>
            <w:vMerge/>
          </w:tcPr>
          <w:p w:rsidRPr="00327C49" w:rsidR="00F77497" w:rsidP="00F77497" w:rsidRDefault="00F77497" w14:paraId="3412ECA5" w14:textId="77777777">
            <w:pPr>
              <w:tabs>
                <w:tab w:val="left" w:pos="2268"/>
              </w:tabs>
              <w:rPr>
                <w:rFonts w:ascii="Arial" w:hAnsi="Arial" w:cs="Arial"/>
                <w:color w:val="212121"/>
                <w:sz w:val="20"/>
                <w:szCs w:val="20"/>
                <w:shd w:val="clear" w:color="auto" w:fill="FFFFFF"/>
              </w:rPr>
            </w:pPr>
          </w:p>
        </w:tc>
        <w:tc>
          <w:tcPr>
            <w:tcW w:w="13612" w:type="dxa"/>
          </w:tcPr>
          <w:p w:rsidRPr="00401588" w:rsidR="00FB276E" w:rsidP="00FB276E" w:rsidRDefault="00FB276E" w14:paraId="771A18CB"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00FB276E" w:rsidP="00FB276E" w:rsidRDefault="00FB276E" w14:paraId="3F362692" w14:textId="77777777">
            <w:pPr>
              <w:rPr>
                <w:rFonts w:ascii="Arial" w:hAnsi="Arial" w:eastAsia="Arial" w:cs="Arial"/>
                <w:color w:val="212121"/>
                <w:sz w:val="20"/>
                <w:szCs w:val="20"/>
              </w:rPr>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00FB276E" w:rsidP="00FB276E" w:rsidRDefault="00FB276E" w14:paraId="1B728E93" w14:textId="77777777">
            <w:pPr>
              <w:rPr>
                <w:rFonts w:eastAsia="Arial"/>
                <w:color w:val="212121"/>
              </w:rPr>
            </w:pPr>
          </w:p>
          <w:p w:rsidRPr="00766F2C" w:rsidR="00F77497" w:rsidP="00FB276E" w:rsidRDefault="00FB276E" w14:paraId="550D424B" w14:textId="14D46796">
            <w:pPr>
              <w:rPr>
                <w:rFonts w:ascii="Arial" w:hAnsi="Arial" w:cs="Arial"/>
                <w:color w:val="000000"/>
                <w:sz w:val="20"/>
                <w:szCs w:val="20"/>
              </w:rPr>
            </w:pPr>
            <w:r w:rsidRPr="00E95C76">
              <w:rPr>
                <w:rFonts w:ascii="Arial" w:hAnsi="Arial" w:eastAsia="Arial" w:cs="Arial"/>
                <w:color w:val="212121"/>
                <w:sz w:val="20"/>
                <w:szCs w:val="20"/>
              </w:rPr>
              <w:t>None</w:t>
            </w:r>
          </w:p>
        </w:tc>
      </w:tr>
      <w:tr w:rsidR="00F77497" w:rsidTr="5406A6B9" w14:paraId="168F872E" w14:textId="77777777">
        <w:tc>
          <w:tcPr>
            <w:tcW w:w="1740" w:type="dxa"/>
            <w:vMerge/>
          </w:tcPr>
          <w:p w:rsidRPr="00327C49" w:rsidR="00F77497" w:rsidP="00F77497" w:rsidRDefault="00F77497" w14:paraId="5F375A6E" w14:textId="77777777">
            <w:pPr>
              <w:tabs>
                <w:tab w:val="left" w:pos="2268"/>
              </w:tabs>
              <w:rPr>
                <w:rFonts w:ascii="Arial" w:hAnsi="Arial" w:cs="Arial"/>
                <w:color w:val="212121"/>
                <w:sz w:val="20"/>
                <w:szCs w:val="20"/>
                <w:shd w:val="clear" w:color="auto" w:fill="FFFFFF"/>
              </w:rPr>
            </w:pPr>
          </w:p>
        </w:tc>
        <w:tc>
          <w:tcPr>
            <w:tcW w:w="13612" w:type="dxa"/>
          </w:tcPr>
          <w:p w:rsidRPr="00401588" w:rsidR="00FB276E" w:rsidP="00FB276E" w:rsidRDefault="00FB276E" w14:paraId="085F1270" w14:textId="1B43BC31">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Pr="00401588" w:rsidR="00FB276E" w:rsidP="00FB276E" w:rsidRDefault="00FB276E" w14:paraId="4252F514" w14:textId="77777777">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FB276E" w:rsidP="00FB276E" w:rsidRDefault="00FB276E" w14:paraId="0390E86C" w14:textId="77777777">
            <w:pPr>
              <w:rPr>
                <w:rFonts w:ascii="Arial" w:hAnsi="Arial" w:cs="Arial"/>
                <w:color w:val="000000"/>
                <w:sz w:val="20"/>
                <w:szCs w:val="20"/>
              </w:rPr>
            </w:pPr>
          </w:p>
          <w:p w:rsidRPr="00766F2C" w:rsidR="00F77497" w:rsidP="00FB276E" w:rsidRDefault="00FB276E" w14:paraId="69950FE4" w14:textId="693116C7">
            <w:pPr>
              <w:rPr>
                <w:rFonts w:ascii="Arial" w:hAnsi="Arial" w:cs="Arial"/>
                <w:color w:val="000000"/>
                <w:sz w:val="20"/>
                <w:szCs w:val="20"/>
              </w:rPr>
            </w:pPr>
            <w:r>
              <w:rPr>
                <w:rFonts w:ascii="Arial" w:hAnsi="Arial" w:cs="Arial"/>
                <w:color w:val="000000"/>
                <w:sz w:val="20"/>
                <w:szCs w:val="20"/>
              </w:rPr>
              <w:t>None</w:t>
            </w:r>
          </w:p>
        </w:tc>
      </w:tr>
      <w:tr w:rsidR="00F77497" w:rsidTr="5406A6B9" w14:paraId="67F96BF2" w14:textId="77777777">
        <w:tc>
          <w:tcPr>
            <w:tcW w:w="1740" w:type="dxa"/>
            <w:vMerge/>
          </w:tcPr>
          <w:p w:rsidRPr="00327C49" w:rsidR="00F77497" w:rsidP="00F77497" w:rsidRDefault="00F77497" w14:paraId="2D1E03EA" w14:textId="77777777">
            <w:pPr>
              <w:tabs>
                <w:tab w:val="left" w:pos="2268"/>
              </w:tabs>
              <w:rPr>
                <w:rFonts w:ascii="Arial" w:hAnsi="Arial" w:cs="Arial"/>
                <w:color w:val="212121"/>
                <w:sz w:val="20"/>
                <w:szCs w:val="20"/>
                <w:shd w:val="clear" w:color="auto" w:fill="FFFFFF"/>
              </w:rPr>
            </w:pPr>
          </w:p>
        </w:tc>
        <w:tc>
          <w:tcPr>
            <w:tcW w:w="13612" w:type="dxa"/>
          </w:tcPr>
          <w:p w:rsidRPr="00401588" w:rsidR="00FB276E" w:rsidP="00FB276E" w:rsidRDefault="00FB276E" w14:paraId="0A242428" w14:textId="77777777">
            <w:pPr>
              <w:tabs>
                <w:tab w:val="left" w:pos="2268"/>
              </w:tabs>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401588" w:rsidR="00FB276E" w:rsidP="00FB276E" w:rsidRDefault="00FB276E" w14:paraId="278BD5E5" w14:textId="77777777">
            <w:pPr>
              <w:tabs>
                <w:tab w:val="left" w:pos="2268"/>
              </w:tabs>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FB276E" w:rsidP="00FB276E" w:rsidRDefault="00FB276E" w14:paraId="3A9970FB" w14:textId="77777777">
            <w:pPr>
              <w:rPr>
                <w:rFonts w:ascii="Arial" w:hAnsi="Arial" w:cs="Arial"/>
                <w:color w:val="000000"/>
                <w:sz w:val="20"/>
                <w:szCs w:val="20"/>
              </w:rPr>
            </w:pPr>
          </w:p>
          <w:p w:rsidRPr="00766F2C" w:rsidR="00F77497" w:rsidP="00FB276E" w:rsidRDefault="00FB276E" w14:paraId="7388F3AF" w14:textId="2B902F44">
            <w:pPr>
              <w:rPr>
                <w:rFonts w:ascii="Arial" w:hAnsi="Arial" w:cs="Arial"/>
                <w:color w:val="000000"/>
                <w:sz w:val="20"/>
                <w:szCs w:val="20"/>
              </w:rPr>
            </w:pPr>
            <w:r>
              <w:rPr>
                <w:rFonts w:ascii="Arial" w:hAnsi="Arial" w:cs="Arial"/>
                <w:color w:val="000000"/>
                <w:sz w:val="20"/>
                <w:szCs w:val="20"/>
              </w:rPr>
              <w:t>None</w:t>
            </w:r>
          </w:p>
        </w:tc>
      </w:tr>
      <w:tr w:rsidR="00F77497" w:rsidTr="5406A6B9" w14:paraId="4FC0809D" w14:textId="77777777">
        <w:tc>
          <w:tcPr>
            <w:tcW w:w="1740" w:type="dxa"/>
            <w:vMerge/>
          </w:tcPr>
          <w:p w:rsidRPr="00327C49" w:rsidR="00F77497" w:rsidP="00F77497" w:rsidRDefault="00F77497" w14:paraId="1C148903" w14:textId="77777777">
            <w:pPr>
              <w:tabs>
                <w:tab w:val="left" w:pos="2268"/>
              </w:tabs>
              <w:rPr>
                <w:rFonts w:ascii="Arial" w:hAnsi="Arial" w:cs="Arial"/>
                <w:color w:val="212121"/>
                <w:sz w:val="20"/>
                <w:szCs w:val="20"/>
                <w:shd w:val="clear" w:color="auto" w:fill="FFFFFF"/>
              </w:rPr>
            </w:pPr>
          </w:p>
        </w:tc>
        <w:tc>
          <w:tcPr>
            <w:tcW w:w="13612" w:type="dxa"/>
          </w:tcPr>
          <w:p w:rsidRPr="00401588" w:rsidR="00FB276E" w:rsidP="00FB276E" w:rsidRDefault="00FB276E" w14:paraId="3300A8DC" w14:textId="24E8DE12">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Pr="00401588" w:rsidR="00FB276E" w:rsidP="00FB276E" w:rsidRDefault="00FB276E" w14:paraId="3B5AC5AE" w14:textId="77777777">
            <w:pPr>
              <w:tabs>
                <w:tab w:val="left" w:pos="2268"/>
              </w:tabs>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FB276E" w:rsidP="00FB276E" w:rsidRDefault="00FB276E" w14:paraId="245E822C" w14:textId="77777777">
            <w:pPr>
              <w:rPr>
                <w:rFonts w:ascii="Arial" w:hAnsi="Arial" w:cs="Arial"/>
                <w:color w:val="000000"/>
                <w:sz w:val="20"/>
                <w:szCs w:val="20"/>
              </w:rPr>
            </w:pPr>
          </w:p>
          <w:p w:rsidRPr="00766F2C" w:rsidR="00F77497" w:rsidP="00FB276E" w:rsidRDefault="00FB276E" w14:paraId="5AD8F1C9" w14:textId="58B4A348">
            <w:pPr>
              <w:rPr>
                <w:rFonts w:ascii="Arial" w:hAnsi="Arial" w:cs="Arial"/>
                <w:color w:val="000000"/>
                <w:sz w:val="20"/>
                <w:szCs w:val="20"/>
              </w:rPr>
            </w:pPr>
            <w:r>
              <w:rPr>
                <w:rFonts w:ascii="Arial" w:hAnsi="Arial" w:cs="Arial"/>
                <w:color w:val="000000"/>
                <w:sz w:val="20"/>
                <w:szCs w:val="20"/>
              </w:rPr>
              <w:t>None</w:t>
            </w:r>
          </w:p>
        </w:tc>
      </w:tr>
      <w:tr w:rsidR="00F77497" w:rsidTr="5406A6B9" w14:paraId="2077263A" w14:textId="77777777">
        <w:tc>
          <w:tcPr>
            <w:tcW w:w="1740" w:type="dxa"/>
            <w:vMerge/>
          </w:tcPr>
          <w:p w:rsidRPr="00327C49" w:rsidR="00F77497" w:rsidP="00F77497" w:rsidRDefault="00F77497" w14:paraId="0AF9CAB5" w14:textId="77777777">
            <w:pPr>
              <w:tabs>
                <w:tab w:val="left" w:pos="2268"/>
              </w:tabs>
              <w:rPr>
                <w:rFonts w:ascii="Arial" w:hAnsi="Arial" w:cs="Arial"/>
                <w:color w:val="212121"/>
                <w:sz w:val="20"/>
                <w:szCs w:val="20"/>
                <w:shd w:val="clear" w:color="auto" w:fill="FFFFFF"/>
              </w:rPr>
            </w:pPr>
          </w:p>
        </w:tc>
        <w:tc>
          <w:tcPr>
            <w:tcW w:w="13612" w:type="dxa"/>
          </w:tcPr>
          <w:p w:rsidRPr="00401588" w:rsidR="00FB276E" w:rsidP="00FB276E" w:rsidRDefault="00FB276E" w14:paraId="0A7C75BC" w14:textId="389AE6EF">
            <w:pPr>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6: Close family members</w:t>
            </w:r>
          </w:p>
          <w:p w:rsidRPr="00401588" w:rsidR="00FB276E" w:rsidP="00FB276E" w:rsidRDefault="00FB276E" w14:paraId="63BD57B4" w14:textId="77777777">
            <w:pPr>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FB276E" w:rsidP="00FB276E" w:rsidRDefault="00FB276E" w14:paraId="71DA8D3F" w14:textId="77777777">
            <w:pPr>
              <w:rPr>
                <w:rFonts w:ascii="Arial" w:hAnsi="Arial" w:cs="Arial"/>
                <w:color w:val="000000"/>
                <w:sz w:val="20"/>
                <w:szCs w:val="20"/>
              </w:rPr>
            </w:pPr>
          </w:p>
          <w:p w:rsidRPr="00766F2C" w:rsidR="00F77497" w:rsidP="00FB276E" w:rsidRDefault="00FB276E" w14:paraId="2BE2377B" w14:textId="6869A990">
            <w:pPr>
              <w:rPr>
                <w:rFonts w:ascii="Arial" w:hAnsi="Arial" w:cs="Arial"/>
                <w:color w:val="000000"/>
                <w:sz w:val="20"/>
                <w:szCs w:val="20"/>
              </w:rPr>
            </w:pPr>
            <w:r>
              <w:rPr>
                <w:rFonts w:ascii="Arial" w:hAnsi="Arial" w:cs="Arial"/>
                <w:color w:val="000000"/>
                <w:sz w:val="20"/>
                <w:szCs w:val="20"/>
              </w:rPr>
              <w:t>None</w:t>
            </w:r>
          </w:p>
        </w:tc>
      </w:tr>
      <w:tr w:rsidR="00F77497" w:rsidTr="5406A6B9" w14:paraId="70210B2F" w14:textId="77777777">
        <w:tc>
          <w:tcPr>
            <w:tcW w:w="1740" w:type="dxa"/>
            <w:vMerge w:val="restart"/>
          </w:tcPr>
          <w:p w:rsidRPr="000053C9" w:rsidR="00F77497" w:rsidP="00F77497" w:rsidRDefault="00551E82" w14:paraId="1C54CE92" w14:textId="0040ED4F">
            <w:pPr>
              <w:tabs>
                <w:tab w:val="left" w:pos="2268"/>
              </w:tabs>
              <w:rPr>
                <w:rFonts w:ascii="Arial" w:hAnsi="Arial" w:cs="Arial"/>
                <w:color w:val="212121"/>
                <w:sz w:val="20"/>
                <w:szCs w:val="20"/>
                <w:shd w:val="clear" w:color="auto" w:fill="FFFFFF"/>
              </w:rPr>
            </w:pPr>
            <w:r w:rsidRPr="004E2206">
              <w:rPr>
                <w:rFonts w:ascii="Arial" w:hAnsi="Arial" w:cs="Arial"/>
                <w:color w:val="212121"/>
                <w:sz w:val="20"/>
                <w:szCs w:val="20"/>
                <w:shd w:val="clear" w:color="auto" w:fill="FFFFFF"/>
              </w:rPr>
              <w:t>Claire Thomson</w:t>
            </w:r>
          </w:p>
        </w:tc>
        <w:tc>
          <w:tcPr>
            <w:tcW w:w="13612" w:type="dxa"/>
          </w:tcPr>
          <w:p w:rsidRPr="00C43A8A" w:rsidR="00FB276E" w:rsidP="00FB276E" w:rsidRDefault="00FB276E" w14:paraId="0346C00F"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b/>
                <w:bCs/>
                <w:color w:val="212121"/>
                <w:sz w:val="20"/>
                <w:szCs w:val="20"/>
              </w:rPr>
              <w:t>1: Remuneration</w:t>
            </w:r>
          </w:p>
          <w:p w:rsidRPr="00FB276E" w:rsidR="00FB276E" w:rsidP="00FB276E" w:rsidRDefault="00FB276E" w14:paraId="36A5F676" w14:textId="6037E04F">
            <w:pPr>
              <w:textAlignment w:val="baseline"/>
              <w:rPr>
                <w:rFonts w:ascii="Arial" w:hAnsi="Arial" w:eastAsia="Arial" w:cs="Arial"/>
                <w:color w:val="212121"/>
                <w:sz w:val="20"/>
                <w:szCs w:val="20"/>
              </w:rPr>
            </w:pPr>
            <w:r w:rsidRPr="049E11B1">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00FB276E" w:rsidP="00FB276E" w:rsidRDefault="00FB276E" w14:paraId="17ECE117" w14:textId="77777777">
            <w:pPr>
              <w:rPr>
                <w:rFonts w:ascii="Arial" w:hAnsi="Arial" w:cs="Arial"/>
                <w:color w:val="000000"/>
                <w:sz w:val="20"/>
                <w:szCs w:val="20"/>
              </w:rPr>
            </w:pPr>
          </w:p>
          <w:p w:rsidRPr="00401588" w:rsidR="00F77497" w:rsidP="00FB276E" w:rsidRDefault="00FB276E" w14:paraId="162ADE29" w14:textId="7583E91F">
            <w:pPr>
              <w:rPr>
                <w:rFonts w:ascii="Arial" w:hAnsi="Arial" w:cs="Arial"/>
                <w:color w:val="000000"/>
                <w:sz w:val="20"/>
                <w:szCs w:val="20"/>
              </w:rPr>
            </w:pPr>
            <w:r w:rsidRPr="004E2206">
              <w:rPr>
                <w:rFonts w:ascii="Arial" w:hAnsi="Arial" w:cs="Arial"/>
                <w:color w:val="000000"/>
                <w:sz w:val="20"/>
                <w:szCs w:val="20"/>
              </w:rPr>
              <w:t>Employer: Grant Thornton Advisors (NI) LLP</w:t>
            </w:r>
            <w:r w:rsidRPr="004E2206">
              <w:rPr>
                <w:rFonts w:ascii="Arial" w:hAnsi="Arial" w:cs="Arial"/>
                <w:color w:val="000000"/>
                <w:sz w:val="20"/>
                <w:szCs w:val="20"/>
              </w:rPr>
              <w:br/>
            </w:r>
            <w:r w:rsidRPr="004E2206">
              <w:rPr>
                <w:rFonts w:ascii="Arial" w:hAnsi="Arial" w:cs="Arial"/>
                <w:color w:val="000000"/>
                <w:sz w:val="20"/>
                <w:szCs w:val="20"/>
              </w:rPr>
              <w:t>Role: Director</w:t>
            </w:r>
          </w:p>
        </w:tc>
      </w:tr>
      <w:tr w:rsidR="00F77497" w:rsidTr="5406A6B9" w14:paraId="24C2FED9" w14:textId="77777777">
        <w:tc>
          <w:tcPr>
            <w:tcW w:w="1740" w:type="dxa"/>
            <w:vMerge/>
          </w:tcPr>
          <w:p w:rsidRPr="00904351" w:rsidR="00F77497" w:rsidP="00F77497" w:rsidRDefault="00F77497" w14:paraId="28E072C2" w14:textId="77777777">
            <w:pPr>
              <w:tabs>
                <w:tab w:val="left" w:pos="2268"/>
              </w:tabs>
              <w:rPr>
                <w:rFonts w:ascii="Arial" w:hAnsi="Arial" w:cs="Arial"/>
                <w:b/>
                <w:bCs/>
                <w:color w:val="212121"/>
                <w:sz w:val="20"/>
                <w:szCs w:val="20"/>
                <w:shd w:val="clear" w:color="auto" w:fill="FFFFFF"/>
              </w:rPr>
            </w:pPr>
          </w:p>
        </w:tc>
        <w:tc>
          <w:tcPr>
            <w:tcW w:w="13612" w:type="dxa"/>
          </w:tcPr>
          <w:p w:rsidRPr="00766F2C" w:rsidR="00FB276E" w:rsidP="00FB276E" w:rsidRDefault="00FB276E" w14:paraId="6CC1C445" w14:textId="77777777">
            <w:pPr>
              <w:tabs>
                <w:tab w:val="left" w:pos="2268"/>
              </w:tabs>
              <w:textAlignment w:val="baseline"/>
              <w:rPr>
                <w:rFonts w:ascii="Arial" w:hAnsi="Arial" w:eastAsia="Arial" w:cs="Arial"/>
                <w:color w:val="212121"/>
                <w:sz w:val="20"/>
                <w:szCs w:val="20"/>
              </w:rPr>
            </w:pPr>
            <w:r w:rsidRPr="049E11B1">
              <w:rPr>
                <w:rFonts w:ascii="Arial" w:hAnsi="Arial" w:eastAsia="Arial" w:cs="Arial"/>
                <w:b/>
                <w:bCs/>
                <w:color w:val="212121"/>
                <w:sz w:val="20"/>
                <w:szCs w:val="20"/>
              </w:rPr>
              <w:t>2: Other relevant interests</w:t>
            </w:r>
          </w:p>
          <w:p w:rsidRPr="00766F2C" w:rsidR="00FB276E" w:rsidP="00FB276E" w:rsidRDefault="00FB276E" w14:paraId="60938F3D" w14:textId="77777777">
            <w:pPr>
              <w:pStyle w:val="paragraph"/>
              <w:spacing w:before="0" w:beforeAutospacing="0" w:after="0" w:afterAutospacing="0"/>
              <w:textAlignment w:val="baseline"/>
            </w:pPr>
            <w:r w:rsidRPr="049E11B1">
              <w:rPr>
                <w:rFonts w:ascii="Arial" w:hAnsi="Arial" w:eastAsia="Arial" w:cs="Arial"/>
                <w:color w:val="212121"/>
                <w:sz w:val="20"/>
                <w:szCs w:val="20"/>
              </w:rPr>
              <w:t>Please register any office held in a professional body, specialist society or other similar body in the public, private or voluntary sector.</w:t>
            </w:r>
          </w:p>
          <w:p w:rsidR="00FB276E" w:rsidP="00FB276E" w:rsidRDefault="00FB276E" w14:paraId="2D8DC342" w14:textId="77777777">
            <w:pPr>
              <w:rPr>
                <w:rFonts w:ascii="Arial" w:hAnsi="Arial" w:cs="Arial"/>
                <w:color w:val="000000"/>
                <w:sz w:val="20"/>
                <w:szCs w:val="20"/>
              </w:rPr>
            </w:pPr>
          </w:p>
          <w:p w:rsidRPr="00345021" w:rsidR="00F77497" w:rsidP="00FB276E" w:rsidRDefault="00FB276E" w14:paraId="21492AC1" w14:textId="328876B2">
            <w:pPr>
              <w:rPr>
                <w:rFonts w:ascii="Arial" w:hAnsi="Arial" w:cs="Arial"/>
                <w:sz w:val="20"/>
                <w:szCs w:val="20"/>
              </w:rPr>
            </w:pPr>
            <w:r w:rsidRPr="004E2206">
              <w:rPr>
                <w:rFonts w:ascii="Arial" w:hAnsi="Arial" w:cs="Arial"/>
                <w:color w:val="000000"/>
                <w:sz w:val="20"/>
                <w:szCs w:val="20"/>
              </w:rPr>
              <w:t>Trustee and Treasurer - Transform Burkina (company number 07211790, charity number E&amp;W 1136457)</w:t>
            </w:r>
          </w:p>
        </w:tc>
      </w:tr>
      <w:tr w:rsidR="00F77497" w:rsidTr="5406A6B9" w14:paraId="7047F9DD" w14:textId="77777777">
        <w:tc>
          <w:tcPr>
            <w:tcW w:w="1740" w:type="dxa"/>
            <w:vMerge/>
          </w:tcPr>
          <w:p w:rsidRPr="00904351" w:rsidR="00F77497" w:rsidP="00F77497" w:rsidRDefault="00F77497" w14:paraId="0D042FFF" w14:textId="77777777">
            <w:pPr>
              <w:tabs>
                <w:tab w:val="left" w:pos="2268"/>
              </w:tabs>
              <w:rPr>
                <w:rFonts w:ascii="Arial" w:hAnsi="Arial" w:cs="Arial"/>
                <w:b/>
                <w:bCs/>
                <w:color w:val="212121"/>
                <w:sz w:val="20"/>
                <w:szCs w:val="20"/>
                <w:shd w:val="clear" w:color="auto" w:fill="FFFFFF"/>
              </w:rPr>
            </w:pPr>
          </w:p>
        </w:tc>
        <w:tc>
          <w:tcPr>
            <w:tcW w:w="13612" w:type="dxa"/>
          </w:tcPr>
          <w:p w:rsidRPr="00766F2C" w:rsidR="00FB276E" w:rsidP="00FB276E" w:rsidRDefault="00FB276E" w14:paraId="51CA9EDD" w14:textId="77777777">
            <w:pPr>
              <w:tabs>
                <w:tab w:val="left" w:pos="2268"/>
              </w:tabs>
              <w:textAlignment w:val="baseline"/>
              <w:divId w:val="575749171"/>
              <w:rPr>
                <w:rFonts w:ascii="Arial" w:hAnsi="Arial" w:eastAsia="Arial" w:cs="Arial"/>
                <w:color w:val="212121"/>
                <w:sz w:val="20"/>
                <w:szCs w:val="20"/>
              </w:rPr>
            </w:pPr>
            <w:r w:rsidRPr="049E11B1">
              <w:rPr>
                <w:rFonts w:ascii="Arial" w:hAnsi="Arial" w:eastAsia="Arial" w:cs="Arial"/>
                <w:b/>
                <w:bCs/>
                <w:color w:val="212121"/>
                <w:sz w:val="20"/>
                <w:szCs w:val="20"/>
              </w:rPr>
              <w:t>3: Contracts with ICAS</w:t>
            </w:r>
          </w:p>
          <w:p w:rsidRPr="00FB276E" w:rsidR="00FB276E" w:rsidP="00FB276E" w:rsidRDefault="00FB276E" w14:paraId="7D1A5143" w14:textId="7D37A19B">
            <w:pPr>
              <w:tabs>
                <w:tab w:val="left" w:pos="2268"/>
              </w:tabs>
              <w:textAlignment w:val="baseline"/>
              <w:divId w:val="575749171"/>
              <w:rPr>
                <w:rFonts w:ascii="Arial" w:hAnsi="Arial" w:eastAsia="Arial" w:cs="Arial"/>
                <w:color w:val="212121"/>
                <w:sz w:val="20"/>
                <w:szCs w:val="20"/>
              </w:rPr>
            </w:pPr>
            <w:r w:rsidRPr="049E11B1">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00FB276E" w:rsidP="00FB276E" w:rsidRDefault="00FB276E" w14:paraId="75AC67CE" w14:textId="77777777">
            <w:pPr>
              <w:divId w:val="575749171"/>
              <w:rPr>
                <w:rFonts w:ascii="Arial" w:hAnsi="Arial" w:cs="Arial"/>
                <w:color w:val="000000"/>
                <w:sz w:val="20"/>
                <w:szCs w:val="20"/>
              </w:rPr>
            </w:pPr>
          </w:p>
          <w:p w:rsidRPr="00362A6C" w:rsidR="00F77497" w:rsidP="00FB276E" w:rsidRDefault="00FB276E" w14:paraId="7A45FB06" w14:textId="72173C66">
            <w:pPr>
              <w:pStyle w:val="paragraph"/>
              <w:spacing w:before="0" w:beforeAutospacing="0" w:after="0" w:afterAutospacing="0"/>
              <w:textAlignment w:val="baseline"/>
              <w:divId w:val="575749171"/>
              <w:rPr>
                <w:rFonts w:ascii="Arial" w:hAnsi="Arial" w:cs="Arial"/>
                <w:sz w:val="20"/>
                <w:szCs w:val="20"/>
              </w:rPr>
            </w:pPr>
            <w:r>
              <w:rPr>
                <w:rFonts w:ascii="Arial" w:hAnsi="Arial" w:cs="Arial"/>
                <w:color w:val="000000"/>
                <w:sz w:val="20"/>
                <w:szCs w:val="20"/>
              </w:rPr>
              <w:t>None</w:t>
            </w:r>
          </w:p>
        </w:tc>
      </w:tr>
      <w:tr w:rsidR="00F77497" w:rsidTr="5406A6B9" w14:paraId="0D6D0948" w14:textId="77777777">
        <w:tc>
          <w:tcPr>
            <w:tcW w:w="1740" w:type="dxa"/>
            <w:vMerge/>
          </w:tcPr>
          <w:p w:rsidRPr="00904351" w:rsidR="00F77497" w:rsidP="00F77497" w:rsidRDefault="00F77497" w14:paraId="6DA3B80C" w14:textId="77777777">
            <w:pPr>
              <w:tabs>
                <w:tab w:val="left" w:pos="2268"/>
              </w:tabs>
              <w:rPr>
                <w:rFonts w:ascii="Arial" w:hAnsi="Arial" w:cs="Arial"/>
                <w:b/>
                <w:bCs/>
                <w:color w:val="212121"/>
                <w:sz w:val="20"/>
                <w:szCs w:val="20"/>
                <w:shd w:val="clear" w:color="auto" w:fill="FFFFFF"/>
              </w:rPr>
            </w:pPr>
          </w:p>
        </w:tc>
        <w:tc>
          <w:tcPr>
            <w:tcW w:w="13612" w:type="dxa"/>
          </w:tcPr>
          <w:p w:rsidRPr="00766F2C" w:rsidR="00FB276E" w:rsidP="00FB276E" w:rsidRDefault="00FB276E" w14:paraId="1D70CEAA" w14:textId="77777777">
            <w:pPr>
              <w:tabs>
                <w:tab w:val="left" w:pos="2268"/>
              </w:tabs>
              <w:textAlignment w:val="baseline"/>
              <w:divId w:val="807630780"/>
              <w:rPr>
                <w:rFonts w:ascii="Arial" w:hAnsi="Arial" w:eastAsia="Arial" w:cs="Arial"/>
                <w:color w:val="212121"/>
                <w:sz w:val="20"/>
                <w:szCs w:val="20"/>
              </w:rPr>
            </w:pPr>
            <w:r w:rsidRPr="049E11B1">
              <w:rPr>
                <w:rFonts w:ascii="Arial" w:hAnsi="Arial" w:eastAsia="Arial" w:cs="Arial"/>
                <w:b/>
                <w:bCs/>
                <w:color w:val="212121"/>
                <w:sz w:val="20"/>
                <w:szCs w:val="20"/>
              </w:rPr>
              <w:t>4: Interest in shares and securities</w:t>
            </w:r>
          </w:p>
          <w:p w:rsidRPr="00766F2C" w:rsidR="00FB276E" w:rsidP="00FB276E" w:rsidRDefault="00FB276E" w14:paraId="0BB502DD" w14:textId="77777777">
            <w:pPr>
              <w:tabs>
                <w:tab w:val="left" w:pos="2268"/>
              </w:tabs>
              <w:textAlignment w:val="baseline"/>
              <w:divId w:val="807630780"/>
              <w:rPr>
                <w:rFonts w:ascii="Arial" w:hAnsi="Arial" w:eastAsia="Arial" w:cs="Arial"/>
                <w:color w:val="212121"/>
                <w:sz w:val="20"/>
                <w:szCs w:val="20"/>
              </w:rPr>
            </w:pPr>
            <w:r w:rsidRPr="049E11B1">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FB276E" w:rsidP="00FB276E" w:rsidRDefault="00FB276E" w14:paraId="18BB5188" w14:textId="77777777">
            <w:pPr>
              <w:divId w:val="807630780"/>
              <w:rPr>
                <w:rFonts w:ascii="Arial" w:hAnsi="Arial" w:cs="Arial"/>
                <w:color w:val="000000"/>
                <w:sz w:val="20"/>
                <w:szCs w:val="20"/>
              </w:rPr>
            </w:pPr>
          </w:p>
          <w:p w:rsidRPr="00A81787" w:rsidR="00F77497" w:rsidP="00FB276E" w:rsidRDefault="00FB276E" w14:paraId="2CD3C5BB" w14:textId="65339AC2">
            <w:pPr>
              <w:pStyle w:val="paragraph"/>
              <w:spacing w:before="0" w:beforeAutospacing="0" w:after="0" w:afterAutospacing="0"/>
              <w:textAlignment w:val="baseline"/>
              <w:divId w:val="807630780"/>
              <w:rPr>
                <w:rFonts w:ascii="Segoe UI" w:hAnsi="Segoe UI" w:cs="Segoe UI"/>
                <w:sz w:val="18"/>
                <w:szCs w:val="18"/>
              </w:rPr>
            </w:pPr>
            <w:r>
              <w:rPr>
                <w:rFonts w:ascii="Arial" w:hAnsi="Arial" w:cs="Arial"/>
                <w:color w:val="000000"/>
                <w:sz w:val="20"/>
                <w:szCs w:val="20"/>
              </w:rPr>
              <w:t>None</w:t>
            </w:r>
          </w:p>
        </w:tc>
      </w:tr>
      <w:tr w:rsidR="00F77497" w:rsidTr="5406A6B9" w14:paraId="5F5E16BB" w14:textId="77777777">
        <w:tc>
          <w:tcPr>
            <w:tcW w:w="1740" w:type="dxa"/>
            <w:vMerge/>
          </w:tcPr>
          <w:p w:rsidRPr="00904351" w:rsidR="00F77497" w:rsidP="00F77497" w:rsidRDefault="00F77497" w14:paraId="5AE69FD2" w14:textId="77777777">
            <w:pPr>
              <w:rPr>
                <w:rFonts w:ascii="Arial" w:hAnsi="Arial" w:cs="Arial"/>
                <w:b/>
                <w:bCs/>
                <w:color w:val="000000"/>
                <w:sz w:val="20"/>
                <w:szCs w:val="20"/>
              </w:rPr>
            </w:pPr>
          </w:p>
        </w:tc>
        <w:tc>
          <w:tcPr>
            <w:tcW w:w="13612" w:type="dxa"/>
          </w:tcPr>
          <w:p w:rsidRPr="00766F2C" w:rsidR="00FB276E" w:rsidP="00FB276E" w:rsidRDefault="00FB276E" w14:paraId="28B0C1EF" w14:textId="77777777">
            <w:pPr>
              <w:divId w:val="2126385419"/>
              <w:rPr>
                <w:rFonts w:ascii="Arial" w:hAnsi="Arial" w:eastAsia="Arial" w:cs="Arial"/>
                <w:color w:val="000000" w:themeColor="text1"/>
                <w:sz w:val="20"/>
                <w:szCs w:val="20"/>
              </w:rPr>
            </w:pPr>
            <w:r w:rsidRPr="049E11B1">
              <w:rPr>
                <w:rFonts w:ascii="Arial" w:hAnsi="Arial" w:eastAsia="Arial" w:cs="Arial"/>
                <w:b/>
                <w:bCs/>
                <w:color w:val="000000" w:themeColor="text1"/>
                <w:sz w:val="20"/>
                <w:szCs w:val="20"/>
              </w:rPr>
              <w:t>5: Licences</w:t>
            </w:r>
          </w:p>
          <w:p w:rsidRPr="00766F2C" w:rsidR="00FB276E" w:rsidP="00FB276E" w:rsidRDefault="00FB276E" w14:paraId="200CC69E" w14:textId="77777777">
            <w:pPr>
              <w:tabs>
                <w:tab w:val="left" w:pos="2268"/>
              </w:tabs>
              <w:divId w:val="2126385419"/>
              <w:rPr>
                <w:rFonts w:ascii="Arial" w:hAnsi="Arial" w:eastAsia="Arial" w:cs="Arial"/>
                <w:color w:val="000000" w:themeColor="text1"/>
                <w:sz w:val="20"/>
                <w:szCs w:val="20"/>
              </w:rPr>
            </w:pPr>
            <w:r w:rsidRPr="049E11B1">
              <w:rPr>
                <w:rFonts w:ascii="Arial" w:hAnsi="Arial" w:eastAsia="Arial" w:cs="Arial"/>
                <w:color w:val="000000" w:themeColor="text1"/>
                <w:sz w:val="20"/>
                <w:szCs w:val="20"/>
              </w:rPr>
              <w:t>Any licences held by you or a firm in which you are a partner or director which are granted by ICAS.</w:t>
            </w:r>
          </w:p>
          <w:p w:rsidR="00FB276E" w:rsidP="00FB276E" w:rsidRDefault="00FB276E" w14:paraId="314208E2" w14:textId="77777777">
            <w:pPr>
              <w:divId w:val="2126385419"/>
              <w:rPr>
                <w:rFonts w:ascii="Arial" w:hAnsi="Arial" w:cs="Arial"/>
                <w:color w:val="000000"/>
                <w:sz w:val="20"/>
                <w:szCs w:val="20"/>
              </w:rPr>
            </w:pPr>
          </w:p>
          <w:p w:rsidRPr="006B68FF" w:rsidR="00F77497" w:rsidP="00FB276E" w:rsidRDefault="00FB276E" w14:paraId="3F1BA836" w14:textId="4D5B8F15">
            <w:pPr>
              <w:pStyle w:val="paragraph"/>
              <w:spacing w:before="0" w:beforeAutospacing="0" w:after="0" w:afterAutospacing="0"/>
              <w:textAlignment w:val="baseline"/>
              <w:divId w:val="2126385419"/>
              <w:rPr>
                <w:rFonts w:ascii="Arial" w:hAnsi="Arial" w:cs="Arial"/>
                <w:sz w:val="20"/>
                <w:szCs w:val="20"/>
              </w:rPr>
            </w:pPr>
            <w:r>
              <w:rPr>
                <w:rFonts w:ascii="Arial" w:hAnsi="Arial" w:cs="Arial"/>
                <w:color w:val="000000"/>
                <w:sz w:val="20"/>
                <w:szCs w:val="20"/>
              </w:rPr>
              <w:t>None</w:t>
            </w:r>
          </w:p>
        </w:tc>
      </w:tr>
      <w:tr w:rsidR="00F77497" w:rsidTr="5406A6B9" w14:paraId="2BFB6F45" w14:textId="77777777">
        <w:tc>
          <w:tcPr>
            <w:tcW w:w="1740" w:type="dxa"/>
            <w:vMerge/>
          </w:tcPr>
          <w:p w:rsidRPr="00904351" w:rsidR="00F77497" w:rsidP="00F77497" w:rsidRDefault="00F77497" w14:paraId="54E3E118" w14:textId="77777777">
            <w:pPr>
              <w:rPr>
                <w:rFonts w:ascii="Arial" w:hAnsi="Arial" w:cs="Arial"/>
                <w:b/>
                <w:bCs/>
                <w:color w:val="000000"/>
                <w:sz w:val="20"/>
                <w:szCs w:val="20"/>
              </w:rPr>
            </w:pPr>
          </w:p>
        </w:tc>
        <w:tc>
          <w:tcPr>
            <w:tcW w:w="13612" w:type="dxa"/>
          </w:tcPr>
          <w:p w:rsidRPr="00766F2C" w:rsidR="00FB276E" w:rsidP="00FB276E" w:rsidRDefault="00F77497" w14:paraId="571C06DB" w14:textId="77777777">
            <w:pPr>
              <w:textAlignment w:val="baseline"/>
              <w:rPr>
                <w:rFonts w:ascii="Arial" w:hAnsi="Arial" w:eastAsia="Arial" w:cs="Arial"/>
                <w:color w:val="000000" w:themeColor="text1"/>
                <w:sz w:val="20"/>
                <w:szCs w:val="20"/>
              </w:rPr>
            </w:pPr>
            <w:r w:rsidRPr="006B68FF">
              <w:rPr>
                <w:rFonts w:ascii="Arial" w:hAnsi="Arial" w:cs="Arial"/>
                <w:color w:val="212121"/>
                <w:sz w:val="20"/>
                <w:szCs w:val="20"/>
                <w:shd w:val="clear" w:color="auto" w:fill="FFFFFF"/>
              </w:rPr>
              <w:t xml:space="preserve"> </w:t>
            </w:r>
            <w:r w:rsidRPr="049E11B1" w:rsidR="00FB276E">
              <w:rPr>
                <w:rFonts w:ascii="Arial" w:hAnsi="Arial" w:eastAsia="Arial" w:cs="Arial"/>
                <w:b/>
                <w:bCs/>
                <w:color w:val="000000" w:themeColor="text1"/>
                <w:sz w:val="20"/>
                <w:szCs w:val="20"/>
              </w:rPr>
              <w:t>6: Close family members</w:t>
            </w:r>
          </w:p>
          <w:p w:rsidRPr="00766F2C" w:rsidR="00FB276E" w:rsidP="00FB276E" w:rsidRDefault="00FB276E" w14:paraId="693FD773" w14:textId="77777777">
            <w:pPr>
              <w:textAlignment w:val="baseline"/>
              <w:rPr>
                <w:rFonts w:ascii="Arial" w:hAnsi="Arial" w:eastAsia="Arial" w:cs="Arial"/>
                <w:color w:val="000000" w:themeColor="text1"/>
                <w:sz w:val="20"/>
                <w:szCs w:val="20"/>
              </w:rPr>
            </w:pPr>
            <w:r w:rsidRPr="049E11B1">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00FB276E" w:rsidP="00FB276E" w:rsidRDefault="00FB276E" w14:paraId="1A69CACE" w14:textId="77777777">
            <w:pPr>
              <w:rPr>
                <w:rFonts w:ascii="Arial" w:hAnsi="Arial" w:cs="Arial"/>
                <w:color w:val="000000"/>
                <w:sz w:val="20"/>
                <w:szCs w:val="20"/>
              </w:rPr>
            </w:pPr>
          </w:p>
          <w:p w:rsidRPr="006B68FF" w:rsidR="00F77497" w:rsidP="00FB276E" w:rsidRDefault="00FB276E" w14:paraId="2F75124C" w14:textId="67960551">
            <w:pPr>
              <w:tabs>
                <w:tab w:val="left" w:pos="2268"/>
              </w:tabs>
              <w:rPr>
                <w:rFonts w:ascii="Arial" w:hAnsi="Arial" w:cs="Arial"/>
                <w:color w:val="212121"/>
                <w:sz w:val="20"/>
                <w:szCs w:val="20"/>
                <w:shd w:val="clear" w:color="auto" w:fill="FFFFFF"/>
              </w:rPr>
            </w:pPr>
            <w:r>
              <w:rPr>
                <w:rFonts w:ascii="Arial" w:hAnsi="Arial" w:cs="Arial"/>
                <w:color w:val="000000"/>
                <w:sz w:val="20"/>
                <w:szCs w:val="20"/>
              </w:rPr>
              <w:t>None</w:t>
            </w:r>
          </w:p>
        </w:tc>
      </w:tr>
      <w:tr w:rsidR="5406A6B9" w:rsidTr="5406A6B9" w14:paraId="11172B20" w14:textId="77777777">
        <w:trPr>
          <w:trHeight w:val="300"/>
        </w:trPr>
        <w:tc>
          <w:tcPr>
            <w:tcW w:w="1740" w:type="dxa"/>
            <w:vMerge w:val="restart"/>
          </w:tcPr>
          <w:p w:rsidR="10037E08" w:rsidP="5406A6B9" w:rsidRDefault="10037E08" w14:paraId="69AF3CA9" w14:textId="6FF6860F">
            <w:pPr>
              <w:rPr>
                <w:rFonts w:ascii="Arial" w:hAnsi="Arial" w:cs="Arial"/>
                <w:color w:val="212121"/>
                <w:sz w:val="20"/>
                <w:szCs w:val="20"/>
              </w:rPr>
            </w:pPr>
            <w:r w:rsidRPr="5406A6B9">
              <w:rPr>
                <w:rFonts w:ascii="Arial" w:hAnsi="Arial" w:cs="Arial"/>
                <w:color w:val="212121"/>
                <w:sz w:val="20"/>
                <w:szCs w:val="20"/>
              </w:rPr>
              <w:t>Alan Turner</w:t>
            </w:r>
          </w:p>
        </w:tc>
        <w:tc>
          <w:tcPr>
            <w:tcW w:w="13612" w:type="dxa"/>
          </w:tcPr>
          <w:p w:rsidR="10037E08" w:rsidP="5406A6B9" w:rsidRDefault="10037E08" w14:paraId="02B2B9CE" w14:textId="77777777">
            <w:pPr>
              <w:tabs>
                <w:tab w:val="left" w:pos="2268"/>
              </w:tabs>
              <w:rPr>
                <w:rFonts w:ascii="Arial" w:hAnsi="Arial" w:eastAsia="Arial" w:cs="Arial"/>
                <w:color w:val="212121"/>
                <w:sz w:val="20"/>
                <w:szCs w:val="20"/>
              </w:rPr>
            </w:pPr>
            <w:r w:rsidRPr="5406A6B9">
              <w:rPr>
                <w:rFonts w:ascii="Arial" w:hAnsi="Arial" w:eastAsia="Arial" w:cs="Arial"/>
                <w:b/>
                <w:bCs/>
                <w:color w:val="212121"/>
                <w:sz w:val="20"/>
                <w:szCs w:val="20"/>
              </w:rPr>
              <w:t>1: Remuneration</w:t>
            </w:r>
          </w:p>
          <w:p w:rsidR="10037E08" w:rsidP="5406A6B9" w:rsidRDefault="10037E08" w14:paraId="7C32F19C" w14:textId="6037E04F">
            <w:pPr>
              <w:rPr>
                <w:rFonts w:ascii="Arial" w:hAnsi="Arial" w:eastAsia="Arial" w:cs="Arial"/>
                <w:color w:val="212121"/>
                <w:sz w:val="20"/>
                <w:szCs w:val="20"/>
              </w:rPr>
            </w:pPr>
            <w:r w:rsidRPr="5406A6B9">
              <w:rPr>
                <w:rFonts w:ascii="Arial" w:hAnsi="Arial" w:eastAsia="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rsidR="5406A6B9" w:rsidP="5406A6B9" w:rsidRDefault="5406A6B9" w14:paraId="7728A595" w14:textId="61D0E076">
            <w:pPr>
              <w:rPr>
                <w:rFonts w:ascii="Arial" w:hAnsi="Arial" w:cs="Arial"/>
                <w:color w:val="212121"/>
                <w:sz w:val="20"/>
                <w:szCs w:val="20"/>
              </w:rPr>
            </w:pPr>
          </w:p>
        </w:tc>
      </w:tr>
      <w:tr w:rsidR="5406A6B9" w:rsidTr="5406A6B9" w14:paraId="0458B3BC" w14:textId="77777777">
        <w:trPr>
          <w:trHeight w:val="300"/>
        </w:trPr>
        <w:tc>
          <w:tcPr>
            <w:tcW w:w="1740" w:type="dxa"/>
            <w:vMerge/>
          </w:tcPr>
          <w:p w:rsidR="00B515F5" w:rsidRDefault="00B515F5" w14:paraId="19F63681" w14:textId="77777777"/>
        </w:tc>
        <w:tc>
          <w:tcPr>
            <w:tcW w:w="13612" w:type="dxa"/>
          </w:tcPr>
          <w:p w:rsidR="10037E08" w:rsidP="5406A6B9" w:rsidRDefault="10037E08" w14:paraId="5DC557CA" w14:textId="77777777">
            <w:pPr>
              <w:tabs>
                <w:tab w:val="left" w:pos="2268"/>
              </w:tabs>
              <w:rPr>
                <w:rFonts w:ascii="Arial" w:hAnsi="Arial" w:eastAsia="Arial" w:cs="Arial"/>
                <w:color w:val="212121"/>
                <w:sz w:val="20"/>
                <w:szCs w:val="20"/>
              </w:rPr>
            </w:pPr>
            <w:r w:rsidRPr="5406A6B9">
              <w:rPr>
                <w:rFonts w:ascii="Arial" w:hAnsi="Arial" w:eastAsia="Arial" w:cs="Arial"/>
                <w:b/>
                <w:bCs/>
                <w:color w:val="212121"/>
                <w:sz w:val="20"/>
                <w:szCs w:val="20"/>
              </w:rPr>
              <w:t>2: Other relevant interests</w:t>
            </w:r>
          </w:p>
          <w:p w:rsidR="10037E08" w:rsidP="5406A6B9" w:rsidRDefault="10037E08" w14:paraId="3170B7F9" w14:textId="77777777">
            <w:pPr>
              <w:pStyle w:val="paragraph"/>
              <w:spacing w:before="0" w:beforeAutospacing="0" w:after="0" w:afterAutospacing="0"/>
            </w:pPr>
            <w:r w:rsidRPr="5406A6B9">
              <w:rPr>
                <w:rFonts w:ascii="Arial" w:hAnsi="Arial" w:eastAsia="Arial" w:cs="Arial"/>
                <w:color w:val="212121"/>
                <w:sz w:val="20"/>
                <w:szCs w:val="20"/>
              </w:rPr>
              <w:t>Please register any office held in a professional body, specialist society or other similar body in the public, private or voluntary sector.</w:t>
            </w:r>
          </w:p>
          <w:p w:rsidR="5406A6B9" w:rsidP="5406A6B9" w:rsidRDefault="5406A6B9" w14:paraId="626886E6" w14:textId="3CF5DBA1">
            <w:pPr>
              <w:rPr>
                <w:rFonts w:ascii="Arial" w:hAnsi="Arial" w:cs="Arial"/>
                <w:color w:val="212121"/>
                <w:sz w:val="20"/>
                <w:szCs w:val="20"/>
              </w:rPr>
            </w:pPr>
          </w:p>
        </w:tc>
      </w:tr>
      <w:tr w:rsidR="5406A6B9" w:rsidTr="5406A6B9" w14:paraId="0702F3E5" w14:textId="77777777">
        <w:trPr>
          <w:trHeight w:val="300"/>
        </w:trPr>
        <w:tc>
          <w:tcPr>
            <w:tcW w:w="1740" w:type="dxa"/>
            <w:vMerge/>
          </w:tcPr>
          <w:p w:rsidR="00B515F5" w:rsidRDefault="00B515F5" w14:paraId="2FA06702" w14:textId="77777777"/>
        </w:tc>
        <w:tc>
          <w:tcPr>
            <w:tcW w:w="13612" w:type="dxa"/>
          </w:tcPr>
          <w:p w:rsidR="10037E08" w:rsidP="5406A6B9" w:rsidRDefault="10037E08" w14:paraId="396D8E5D" w14:textId="77777777">
            <w:pPr>
              <w:tabs>
                <w:tab w:val="left" w:pos="2268"/>
              </w:tabs>
              <w:rPr>
                <w:rFonts w:ascii="Arial" w:hAnsi="Arial" w:eastAsia="Arial" w:cs="Arial"/>
                <w:color w:val="212121"/>
                <w:sz w:val="20"/>
                <w:szCs w:val="20"/>
              </w:rPr>
            </w:pPr>
            <w:r w:rsidRPr="5406A6B9">
              <w:rPr>
                <w:rFonts w:ascii="Arial" w:hAnsi="Arial" w:eastAsia="Arial" w:cs="Arial"/>
                <w:b/>
                <w:bCs/>
                <w:color w:val="212121"/>
                <w:sz w:val="20"/>
                <w:szCs w:val="20"/>
              </w:rPr>
              <w:t>3: Contracts with ICAS</w:t>
            </w:r>
          </w:p>
          <w:p w:rsidR="10037E08" w:rsidP="5406A6B9" w:rsidRDefault="10037E08" w14:paraId="23FAE024" w14:textId="7D37A19B">
            <w:pPr>
              <w:tabs>
                <w:tab w:val="left" w:pos="2268"/>
              </w:tabs>
              <w:rPr>
                <w:rFonts w:ascii="Arial" w:hAnsi="Arial" w:eastAsia="Arial" w:cs="Arial"/>
                <w:color w:val="212121"/>
                <w:sz w:val="20"/>
                <w:szCs w:val="20"/>
              </w:rPr>
            </w:pPr>
            <w:r w:rsidRPr="5406A6B9">
              <w:rPr>
                <w:rFonts w:ascii="Arial" w:hAnsi="Arial" w:eastAsia="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rsidR="5406A6B9" w:rsidP="5406A6B9" w:rsidRDefault="5406A6B9" w14:paraId="5A37F9B4" w14:textId="0D670A7A">
            <w:pPr>
              <w:rPr>
                <w:rFonts w:ascii="Arial" w:hAnsi="Arial" w:cs="Arial"/>
                <w:color w:val="212121"/>
                <w:sz w:val="20"/>
                <w:szCs w:val="20"/>
              </w:rPr>
            </w:pPr>
          </w:p>
        </w:tc>
      </w:tr>
      <w:tr w:rsidR="5406A6B9" w:rsidTr="5406A6B9" w14:paraId="3C61B73D" w14:textId="77777777">
        <w:trPr>
          <w:trHeight w:val="300"/>
        </w:trPr>
        <w:tc>
          <w:tcPr>
            <w:tcW w:w="1740" w:type="dxa"/>
            <w:vMerge/>
          </w:tcPr>
          <w:p w:rsidR="00B515F5" w:rsidRDefault="00B515F5" w14:paraId="3BBD2B5F" w14:textId="77777777"/>
        </w:tc>
        <w:tc>
          <w:tcPr>
            <w:tcW w:w="13612" w:type="dxa"/>
          </w:tcPr>
          <w:p w:rsidR="10037E08" w:rsidP="5406A6B9" w:rsidRDefault="10037E08" w14:paraId="6287693E" w14:textId="77777777">
            <w:pPr>
              <w:tabs>
                <w:tab w:val="left" w:pos="2268"/>
              </w:tabs>
              <w:rPr>
                <w:rFonts w:ascii="Arial" w:hAnsi="Arial" w:eastAsia="Arial" w:cs="Arial"/>
                <w:color w:val="212121"/>
                <w:sz w:val="20"/>
                <w:szCs w:val="20"/>
              </w:rPr>
            </w:pPr>
            <w:r w:rsidRPr="5406A6B9">
              <w:rPr>
                <w:rFonts w:ascii="Arial" w:hAnsi="Arial" w:eastAsia="Arial" w:cs="Arial"/>
                <w:b/>
                <w:bCs/>
                <w:color w:val="212121"/>
                <w:sz w:val="20"/>
                <w:szCs w:val="20"/>
              </w:rPr>
              <w:t>4: Interest in shares and securities</w:t>
            </w:r>
          </w:p>
          <w:p w:rsidR="10037E08" w:rsidP="5406A6B9" w:rsidRDefault="10037E08" w14:paraId="13D04BB3" w14:textId="77777777">
            <w:pPr>
              <w:tabs>
                <w:tab w:val="left" w:pos="2268"/>
              </w:tabs>
              <w:rPr>
                <w:rFonts w:ascii="Arial" w:hAnsi="Arial" w:eastAsia="Arial" w:cs="Arial"/>
                <w:color w:val="212121"/>
                <w:sz w:val="20"/>
                <w:szCs w:val="20"/>
              </w:rPr>
            </w:pPr>
            <w:r w:rsidRPr="5406A6B9">
              <w:rPr>
                <w:rFonts w:ascii="Arial" w:hAnsi="Arial" w:eastAsia="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5406A6B9" w:rsidP="5406A6B9" w:rsidRDefault="5406A6B9" w14:paraId="591B1646" w14:textId="1199C5C2">
            <w:pPr>
              <w:rPr>
                <w:rFonts w:ascii="Arial" w:hAnsi="Arial" w:cs="Arial"/>
                <w:color w:val="212121"/>
                <w:sz w:val="20"/>
                <w:szCs w:val="20"/>
              </w:rPr>
            </w:pPr>
          </w:p>
        </w:tc>
      </w:tr>
      <w:tr w:rsidR="5406A6B9" w:rsidTr="5406A6B9" w14:paraId="0E9A2FBC" w14:textId="77777777">
        <w:trPr>
          <w:trHeight w:val="300"/>
        </w:trPr>
        <w:tc>
          <w:tcPr>
            <w:tcW w:w="1740" w:type="dxa"/>
            <w:vMerge/>
          </w:tcPr>
          <w:p w:rsidR="00B515F5" w:rsidRDefault="00B515F5" w14:paraId="4DDB06B6" w14:textId="77777777"/>
        </w:tc>
        <w:tc>
          <w:tcPr>
            <w:tcW w:w="13612" w:type="dxa"/>
          </w:tcPr>
          <w:p w:rsidR="10037E08" w:rsidP="5406A6B9" w:rsidRDefault="10037E08" w14:paraId="7D451FDC" w14:textId="77777777">
            <w:pPr>
              <w:rPr>
                <w:rFonts w:ascii="Arial" w:hAnsi="Arial" w:eastAsia="Arial" w:cs="Arial"/>
                <w:color w:val="000000" w:themeColor="text1"/>
                <w:sz w:val="20"/>
                <w:szCs w:val="20"/>
              </w:rPr>
            </w:pPr>
            <w:r w:rsidRPr="5406A6B9">
              <w:rPr>
                <w:rFonts w:ascii="Arial" w:hAnsi="Arial" w:eastAsia="Arial" w:cs="Arial"/>
                <w:b/>
                <w:bCs/>
                <w:color w:val="000000" w:themeColor="text1"/>
                <w:sz w:val="20"/>
                <w:szCs w:val="20"/>
              </w:rPr>
              <w:t>5: Licences</w:t>
            </w:r>
          </w:p>
          <w:p w:rsidR="10037E08" w:rsidP="5406A6B9" w:rsidRDefault="10037E08" w14:paraId="4BE3D3D2" w14:textId="77777777">
            <w:pPr>
              <w:tabs>
                <w:tab w:val="left" w:pos="2268"/>
              </w:tabs>
              <w:rPr>
                <w:rFonts w:ascii="Arial" w:hAnsi="Arial" w:eastAsia="Arial" w:cs="Arial"/>
                <w:color w:val="000000" w:themeColor="text1"/>
                <w:sz w:val="20"/>
                <w:szCs w:val="20"/>
              </w:rPr>
            </w:pPr>
            <w:r w:rsidRPr="5406A6B9">
              <w:rPr>
                <w:rFonts w:ascii="Arial" w:hAnsi="Arial" w:eastAsia="Arial" w:cs="Arial"/>
                <w:color w:val="000000" w:themeColor="text1"/>
                <w:sz w:val="20"/>
                <w:szCs w:val="20"/>
              </w:rPr>
              <w:t>Any licences held by you or a firm in which you are a partner or director which are granted by ICAS.</w:t>
            </w:r>
          </w:p>
          <w:p w:rsidR="5406A6B9" w:rsidP="5406A6B9" w:rsidRDefault="5406A6B9" w14:paraId="624E621F" w14:textId="098751DC">
            <w:pPr>
              <w:rPr>
                <w:rFonts w:ascii="Arial" w:hAnsi="Arial" w:cs="Arial"/>
                <w:color w:val="212121"/>
                <w:sz w:val="20"/>
                <w:szCs w:val="20"/>
              </w:rPr>
            </w:pPr>
          </w:p>
        </w:tc>
      </w:tr>
      <w:tr w:rsidR="5406A6B9" w:rsidTr="5406A6B9" w14:paraId="61319859" w14:textId="77777777">
        <w:trPr>
          <w:trHeight w:val="300"/>
        </w:trPr>
        <w:tc>
          <w:tcPr>
            <w:tcW w:w="1740" w:type="dxa"/>
            <w:vMerge/>
          </w:tcPr>
          <w:p w:rsidR="00B515F5" w:rsidRDefault="00B515F5" w14:paraId="3F3A1BC7" w14:textId="77777777"/>
        </w:tc>
        <w:tc>
          <w:tcPr>
            <w:tcW w:w="13612" w:type="dxa"/>
          </w:tcPr>
          <w:p w:rsidR="10037E08" w:rsidP="5406A6B9" w:rsidRDefault="10037E08" w14:paraId="5DA9459A" w14:textId="7E6F9E5B">
            <w:pPr>
              <w:rPr>
                <w:rFonts w:ascii="Arial" w:hAnsi="Arial" w:eastAsia="Arial" w:cs="Arial"/>
                <w:color w:val="000000" w:themeColor="text1"/>
                <w:sz w:val="20"/>
                <w:szCs w:val="20"/>
              </w:rPr>
            </w:pPr>
            <w:r w:rsidRPr="5406A6B9">
              <w:rPr>
                <w:rFonts w:ascii="Arial" w:hAnsi="Arial" w:eastAsia="Arial" w:cs="Arial"/>
                <w:b/>
                <w:bCs/>
                <w:color w:val="000000" w:themeColor="text1"/>
                <w:sz w:val="20"/>
                <w:szCs w:val="20"/>
              </w:rPr>
              <w:t>6: Close family members</w:t>
            </w:r>
          </w:p>
          <w:p w:rsidR="10037E08" w:rsidP="5406A6B9" w:rsidRDefault="10037E08" w14:paraId="57AACB20" w14:textId="77777777">
            <w:pPr>
              <w:rPr>
                <w:rFonts w:ascii="Arial" w:hAnsi="Arial" w:eastAsia="Arial" w:cs="Arial"/>
                <w:color w:val="000000" w:themeColor="text1"/>
                <w:sz w:val="20"/>
                <w:szCs w:val="20"/>
              </w:rPr>
            </w:pPr>
            <w:r w:rsidRPr="5406A6B9">
              <w:rPr>
                <w:rFonts w:ascii="Arial" w:hAnsi="Arial" w:eastAsia="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rsidR="5406A6B9" w:rsidP="5406A6B9" w:rsidRDefault="5406A6B9" w14:paraId="755FE777" w14:textId="1D20788C">
            <w:pPr>
              <w:rPr>
                <w:rFonts w:ascii="Arial" w:hAnsi="Arial" w:cs="Arial"/>
                <w:color w:val="212121"/>
                <w:sz w:val="20"/>
                <w:szCs w:val="20"/>
              </w:rPr>
            </w:pPr>
          </w:p>
        </w:tc>
      </w:tr>
    </w:tbl>
    <w:p w:rsidRPr="00962C36" w:rsidR="0045780A" w:rsidP="00032B18" w:rsidRDefault="0045780A" w14:paraId="7B710233" w14:textId="77777777">
      <w:pPr>
        <w:tabs>
          <w:tab w:val="left" w:pos="2268"/>
        </w:tabs>
        <w:rPr>
          <w:rFonts w:ascii="Arial" w:hAnsi="Arial" w:cs="Arial"/>
          <w:color w:val="000000" w:themeColor="text1"/>
          <w:sz w:val="20"/>
          <w:szCs w:val="20"/>
        </w:rPr>
      </w:pPr>
    </w:p>
    <w:sectPr w:rsidRPr="00962C36" w:rsidR="0045780A"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B0E" w:rsidP="00AE6787" w:rsidRDefault="00F71B0E" w14:paraId="0471F088" w14:textId="77777777">
      <w:r>
        <w:separator/>
      </w:r>
    </w:p>
  </w:endnote>
  <w:endnote w:type="continuationSeparator" w:id="0">
    <w:p w:rsidR="00F71B0E" w:rsidP="00AE6787" w:rsidRDefault="00F71B0E" w14:paraId="08AB5C7A" w14:textId="77777777">
      <w:r>
        <w:continuationSeparator/>
      </w:r>
    </w:p>
  </w:endnote>
  <w:endnote w:type="continuationNotice" w:id="1">
    <w:p w:rsidR="00F71B0E" w:rsidRDefault="00F71B0E" w14:paraId="070E4D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DA4" w:rsidP="00CC3D53" w:rsidRDefault="009B3DA4" w14:paraId="5CE7B0F6" w14:textId="2D560B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B0E" w:rsidP="00AE6787" w:rsidRDefault="00F71B0E" w14:paraId="0BB4D82F" w14:textId="77777777">
      <w:r>
        <w:separator/>
      </w:r>
    </w:p>
  </w:footnote>
  <w:footnote w:type="continuationSeparator" w:id="0">
    <w:p w:rsidR="00F71B0E" w:rsidP="00AE6787" w:rsidRDefault="00F71B0E" w14:paraId="3A6AE2BE" w14:textId="77777777">
      <w:r>
        <w:continuationSeparator/>
      </w:r>
    </w:p>
  </w:footnote>
  <w:footnote w:type="continuationNotice" w:id="1">
    <w:p w:rsidR="00F71B0E" w:rsidRDefault="00F71B0E" w14:paraId="7F0E38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454B" w:rsidR="00706EB8" w:rsidP="00DB454B" w:rsidRDefault="00DB454B" w14:paraId="17736867" w14:textId="59CC0643">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rsidR="00706EB8" w:rsidRDefault="00706EB8" w14:paraId="67FCE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7"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0"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2"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6"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7"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8"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0"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1" w15:restartNumberingAfterBreak="0">
    <w:nsid w:val="779976EA"/>
    <w:multiLevelType w:val="hybridMultilevel"/>
    <w:tmpl w:val="9EC8EF12"/>
    <w:lvl w:ilvl="0" w:tplc="7B2A646A">
      <w:start w:val="4"/>
      <w:numFmt w:val="decimal"/>
      <w:lvlText w:val="%1."/>
      <w:lvlJc w:val="left"/>
      <w:pPr>
        <w:ind w:left="720" w:hanging="360"/>
      </w:pPr>
      <w:rPr>
        <w:rFonts w:hint="default" w:ascii="Arial" w:hAnsi="Arial" w:cs="Arial"/>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510413940">
    <w:abstractNumId w:val="16"/>
  </w:num>
  <w:num w:numId="2" w16cid:durableId="1260023400">
    <w:abstractNumId w:val="4"/>
  </w:num>
  <w:num w:numId="3" w16cid:durableId="1404597039">
    <w:abstractNumId w:val="6"/>
  </w:num>
  <w:num w:numId="4" w16cid:durableId="465633631">
    <w:abstractNumId w:val="22"/>
  </w:num>
  <w:num w:numId="5" w16cid:durableId="49429633">
    <w:abstractNumId w:val="11"/>
  </w:num>
  <w:num w:numId="6" w16cid:durableId="1108162627">
    <w:abstractNumId w:val="19"/>
  </w:num>
  <w:num w:numId="7" w16cid:durableId="274991472">
    <w:abstractNumId w:val="17"/>
  </w:num>
  <w:num w:numId="8" w16cid:durableId="1036853688">
    <w:abstractNumId w:val="2"/>
  </w:num>
  <w:num w:numId="9" w16cid:durableId="1533684469">
    <w:abstractNumId w:val="20"/>
  </w:num>
  <w:num w:numId="10" w16cid:durableId="2076775471">
    <w:abstractNumId w:val="1"/>
  </w:num>
  <w:num w:numId="11" w16cid:durableId="1499073101">
    <w:abstractNumId w:val="10"/>
  </w:num>
  <w:num w:numId="12" w16cid:durableId="3635064">
    <w:abstractNumId w:val="0"/>
  </w:num>
  <w:num w:numId="13" w16cid:durableId="1708338411">
    <w:abstractNumId w:val="3"/>
  </w:num>
  <w:num w:numId="14" w16cid:durableId="1860001218">
    <w:abstractNumId w:val="18"/>
  </w:num>
  <w:num w:numId="15" w16cid:durableId="863984725">
    <w:abstractNumId w:val="5"/>
  </w:num>
  <w:num w:numId="16" w16cid:durableId="393085340">
    <w:abstractNumId w:val="8"/>
  </w:num>
  <w:num w:numId="17" w16cid:durableId="1716155290">
    <w:abstractNumId w:val="15"/>
  </w:num>
  <w:num w:numId="18" w16cid:durableId="294409104">
    <w:abstractNumId w:val="12"/>
  </w:num>
  <w:num w:numId="19" w16cid:durableId="1953704888">
    <w:abstractNumId w:val="13"/>
  </w:num>
  <w:num w:numId="20" w16cid:durableId="292638803">
    <w:abstractNumId w:val="9"/>
  </w:num>
  <w:num w:numId="21" w16cid:durableId="778380674">
    <w:abstractNumId w:val="21"/>
  </w:num>
  <w:num w:numId="22" w16cid:durableId="268859014">
    <w:abstractNumId w:val="7"/>
  </w:num>
  <w:num w:numId="23" w16cid:durableId="63977349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076F8"/>
    <w:rsid w:val="0001557B"/>
    <w:rsid w:val="00017618"/>
    <w:rsid w:val="000210B3"/>
    <w:rsid w:val="00021BCC"/>
    <w:rsid w:val="00021C3C"/>
    <w:rsid w:val="00022F5E"/>
    <w:rsid w:val="0002303A"/>
    <w:rsid w:val="00027FD2"/>
    <w:rsid w:val="00032B18"/>
    <w:rsid w:val="000405C3"/>
    <w:rsid w:val="00046BCF"/>
    <w:rsid w:val="00056765"/>
    <w:rsid w:val="0006361A"/>
    <w:rsid w:val="000663BF"/>
    <w:rsid w:val="0006777F"/>
    <w:rsid w:val="000679C4"/>
    <w:rsid w:val="00071BE3"/>
    <w:rsid w:val="00072ECE"/>
    <w:rsid w:val="000776E8"/>
    <w:rsid w:val="000806D5"/>
    <w:rsid w:val="00086BEA"/>
    <w:rsid w:val="000879C8"/>
    <w:rsid w:val="00095882"/>
    <w:rsid w:val="000A2110"/>
    <w:rsid w:val="000A3634"/>
    <w:rsid w:val="000A47C8"/>
    <w:rsid w:val="000A5F43"/>
    <w:rsid w:val="000A6D44"/>
    <w:rsid w:val="000A73DC"/>
    <w:rsid w:val="000B44F0"/>
    <w:rsid w:val="000C1F2F"/>
    <w:rsid w:val="000C3083"/>
    <w:rsid w:val="000C4474"/>
    <w:rsid w:val="000D1572"/>
    <w:rsid w:val="000D2B3E"/>
    <w:rsid w:val="000D2E56"/>
    <w:rsid w:val="000D3206"/>
    <w:rsid w:val="000D39A8"/>
    <w:rsid w:val="000D3E17"/>
    <w:rsid w:val="000D574A"/>
    <w:rsid w:val="000D6CB9"/>
    <w:rsid w:val="000E496D"/>
    <w:rsid w:val="000E66D8"/>
    <w:rsid w:val="000F1DCF"/>
    <w:rsid w:val="000F21E4"/>
    <w:rsid w:val="000F35CC"/>
    <w:rsid w:val="000F43BF"/>
    <w:rsid w:val="000F6809"/>
    <w:rsid w:val="000F6ECE"/>
    <w:rsid w:val="000F7052"/>
    <w:rsid w:val="0010149B"/>
    <w:rsid w:val="00101BE4"/>
    <w:rsid w:val="0010679D"/>
    <w:rsid w:val="00107011"/>
    <w:rsid w:val="00111F24"/>
    <w:rsid w:val="001150C7"/>
    <w:rsid w:val="0011652A"/>
    <w:rsid w:val="0012577D"/>
    <w:rsid w:val="001272DF"/>
    <w:rsid w:val="001273A2"/>
    <w:rsid w:val="00142AC4"/>
    <w:rsid w:val="001462BA"/>
    <w:rsid w:val="00153BC9"/>
    <w:rsid w:val="00156538"/>
    <w:rsid w:val="00171F45"/>
    <w:rsid w:val="00173293"/>
    <w:rsid w:val="00173396"/>
    <w:rsid w:val="00177453"/>
    <w:rsid w:val="001858B4"/>
    <w:rsid w:val="00190B12"/>
    <w:rsid w:val="00191FDB"/>
    <w:rsid w:val="00195E8C"/>
    <w:rsid w:val="001A01F3"/>
    <w:rsid w:val="001A1066"/>
    <w:rsid w:val="001A6B51"/>
    <w:rsid w:val="001B23EE"/>
    <w:rsid w:val="001C16E3"/>
    <w:rsid w:val="001C341B"/>
    <w:rsid w:val="001C4303"/>
    <w:rsid w:val="001C5F86"/>
    <w:rsid w:val="001C6FBA"/>
    <w:rsid w:val="001C7B25"/>
    <w:rsid w:val="001D13BD"/>
    <w:rsid w:val="001D4FA2"/>
    <w:rsid w:val="001D6D48"/>
    <w:rsid w:val="001E325E"/>
    <w:rsid w:val="001E6040"/>
    <w:rsid w:val="001E7F0A"/>
    <w:rsid w:val="001F0DFD"/>
    <w:rsid w:val="001F50A0"/>
    <w:rsid w:val="001F7421"/>
    <w:rsid w:val="00201335"/>
    <w:rsid w:val="00203E92"/>
    <w:rsid w:val="0020451F"/>
    <w:rsid w:val="002067E1"/>
    <w:rsid w:val="0020713C"/>
    <w:rsid w:val="00207CC3"/>
    <w:rsid w:val="002134F9"/>
    <w:rsid w:val="0021458C"/>
    <w:rsid w:val="00220FE3"/>
    <w:rsid w:val="00224AF8"/>
    <w:rsid w:val="0022C681"/>
    <w:rsid w:val="002307E7"/>
    <w:rsid w:val="00240EB2"/>
    <w:rsid w:val="002418C6"/>
    <w:rsid w:val="0024355D"/>
    <w:rsid w:val="002457C7"/>
    <w:rsid w:val="00251BA8"/>
    <w:rsid w:val="0025602F"/>
    <w:rsid w:val="00257109"/>
    <w:rsid w:val="002621C7"/>
    <w:rsid w:val="00267864"/>
    <w:rsid w:val="00271361"/>
    <w:rsid w:val="002737E0"/>
    <w:rsid w:val="002755F1"/>
    <w:rsid w:val="00276C66"/>
    <w:rsid w:val="00276EF1"/>
    <w:rsid w:val="00280233"/>
    <w:rsid w:val="00283542"/>
    <w:rsid w:val="0028426C"/>
    <w:rsid w:val="00285588"/>
    <w:rsid w:val="00287443"/>
    <w:rsid w:val="002932CE"/>
    <w:rsid w:val="002A0599"/>
    <w:rsid w:val="002A1806"/>
    <w:rsid w:val="002A496F"/>
    <w:rsid w:val="002B07CE"/>
    <w:rsid w:val="002B20E7"/>
    <w:rsid w:val="002C3973"/>
    <w:rsid w:val="002C665E"/>
    <w:rsid w:val="002C7136"/>
    <w:rsid w:val="002D1CED"/>
    <w:rsid w:val="002D383A"/>
    <w:rsid w:val="002D4BFF"/>
    <w:rsid w:val="002E0594"/>
    <w:rsid w:val="002E220D"/>
    <w:rsid w:val="002E2FE9"/>
    <w:rsid w:val="002E3678"/>
    <w:rsid w:val="002E3EF7"/>
    <w:rsid w:val="002E5670"/>
    <w:rsid w:val="002E7045"/>
    <w:rsid w:val="002F0155"/>
    <w:rsid w:val="002F3CF6"/>
    <w:rsid w:val="002F76C9"/>
    <w:rsid w:val="00300FA5"/>
    <w:rsid w:val="003022A8"/>
    <w:rsid w:val="00305064"/>
    <w:rsid w:val="003073BB"/>
    <w:rsid w:val="00314B58"/>
    <w:rsid w:val="00317CA1"/>
    <w:rsid w:val="003207B1"/>
    <w:rsid w:val="00320E09"/>
    <w:rsid w:val="00327C49"/>
    <w:rsid w:val="00333BEE"/>
    <w:rsid w:val="00336C39"/>
    <w:rsid w:val="00340DD2"/>
    <w:rsid w:val="00345021"/>
    <w:rsid w:val="00345396"/>
    <w:rsid w:val="00353566"/>
    <w:rsid w:val="003537D8"/>
    <w:rsid w:val="0035397D"/>
    <w:rsid w:val="003539A2"/>
    <w:rsid w:val="003610F0"/>
    <w:rsid w:val="00362396"/>
    <w:rsid w:val="00362A6C"/>
    <w:rsid w:val="003715C1"/>
    <w:rsid w:val="00376441"/>
    <w:rsid w:val="00380F69"/>
    <w:rsid w:val="00381139"/>
    <w:rsid w:val="003813AA"/>
    <w:rsid w:val="00382861"/>
    <w:rsid w:val="00382CEC"/>
    <w:rsid w:val="003A131C"/>
    <w:rsid w:val="003A1998"/>
    <w:rsid w:val="003A2FD7"/>
    <w:rsid w:val="003A3E6D"/>
    <w:rsid w:val="003B0936"/>
    <w:rsid w:val="003B2699"/>
    <w:rsid w:val="003B3A65"/>
    <w:rsid w:val="003B3C55"/>
    <w:rsid w:val="003C0531"/>
    <w:rsid w:val="003C3822"/>
    <w:rsid w:val="003C3F11"/>
    <w:rsid w:val="003C4838"/>
    <w:rsid w:val="003C4B55"/>
    <w:rsid w:val="003D3E0A"/>
    <w:rsid w:val="003E23E1"/>
    <w:rsid w:val="003E2E02"/>
    <w:rsid w:val="003E4EBA"/>
    <w:rsid w:val="003F309B"/>
    <w:rsid w:val="003F33BA"/>
    <w:rsid w:val="003F3A8A"/>
    <w:rsid w:val="003F68FA"/>
    <w:rsid w:val="003F7A82"/>
    <w:rsid w:val="00401588"/>
    <w:rsid w:val="00402205"/>
    <w:rsid w:val="00402F9F"/>
    <w:rsid w:val="004032D1"/>
    <w:rsid w:val="00404BCC"/>
    <w:rsid w:val="00404FED"/>
    <w:rsid w:val="004050CB"/>
    <w:rsid w:val="004071DE"/>
    <w:rsid w:val="0040780F"/>
    <w:rsid w:val="00415C5E"/>
    <w:rsid w:val="004211B8"/>
    <w:rsid w:val="004252D2"/>
    <w:rsid w:val="00426180"/>
    <w:rsid w:val="00432B92"/>
    <w:rsid w:val="0043362C"/>
    <w:rsid w:val="00440795"/>
    <w:rsid w:val="004479C3"/>
    <w:rsid w:val="00451A93"/>
    <w:rsid w:val="004547A8"/>
    <w:rsid w:val="004571D1"/>
    <w:rsid w:val="0045780A"/>
    <w:rsid w:val="00460318"/>
    <w:rsid w:val="00460A8B"/>
    <w:rsid w:val="00462436"/>
    <w:rsid w:val="00463FF1"/>
    <w:rsid w:val="004702B3"/>
    <w:rsid w:val="0047452B"/>
    <w:rsid w:val="00480E0F"/>
    <w:rsid w:val="00480FB9"/>
    <w:rsid w:val="00482AD9"/>
    <w:rsid w:val="00483758"/>
    <w:rsid w:val="004A11CF"/>
    <w:rsid w:val="004A1F56"/>
    <w:rsid w:val="004A3E38"/>
    <w:rsid w:val="004A72B7"/>
    <w:rsid w:val="004B1360"/>
    <w:rsid w:val="004C1FB5"/>
    <w:rsid w:val="004C45DB"/>
    <w:rsid w:val="004D1772"/>
    <w:rsid w:val="004D2BA8"/>
    <w:rsid w:val="004D4E40"/>
    <w:rsid w:val="004D5C77"/>
    <w:rsid w:val="004E2206"/>
    <w:rsid w:val="004E320B"/>
    <w:rsid w:val="004E3FA2"/>
    <w:rsid w:val="004E42B7"/>
    <w:rsid w:val="004E4EA6"/>
    <w:rsid w:val="004E5D51"/>
    <w:rsid w:val="004E6541"/>
    <w:rsid w:val="004F0023"/>
    <w:rsid w:val="004F137A"/>
    <w:rsid w:val="004F1C70"/>
    <w:rsid w:val="0050009A"/>
    <w:rsid w:val="00504DB5"/>
    <w:rsid w:val="00513FD1"/>
    <w:rsid w:val="005166A0"/>
    <w:rsid w:val="00517496"/>
    <w:rsid w:val="005227F4"/>
    <w:rsid w:val="005278C1"/>
    <w:rsid w:val="00532862"/>
    <w:rsid w:val="005346DB"/>
    <w:rsid w:val="005426A8"/>
    <w:rsid w:val="00547FC3"/>
    <w:rsid w:val="00550EAC"/>
    <w:rsid w:val="00550F34"/>
    <w:rsid w:val="00551456"/>
    <w:rsid w:val="00551E70"/>
    <w:rsid w:val="00551E82"/>
    <w:rsid w:val="0055534E"/>
    <w:rsid w:val="00562966"/>
    <w:rsid w:val="00577D6B"/>
    <w:rsid w:val="00580A4F"/>
    <w:rsid w:val="00586ED2"/>
    <w:rsid w:val="00591E81"/>
    <w:rsid w:val="00592AE6"/>
    <w:rsid w:val="00593749"/>
    <w:rsid w:val="00594D6C"/>
    <w:rsid w:val="005A3C31"/>
    <w:rsid w:val="005A67FA"/>
    <w:rsid w:val="005B1882"/>
    <w:rsid w:val="005B246D"/>
    <w:rsid w:val="005B7EA7"/>
    <w:rsid w:val="005D13A6"/>
    <w:rsid w:val="005D18AC"/>
    <w:rsid w:val="005D5B59"/>
    <w:rsid w:val="005D6DC7"/>
    <w:rsid w:val="005E1203"/>
    <w:rsid w:val="005E1877"/>
    <w:rsid w:val="005E1F1D"/>
    <w:rsid w:val="005F7771"/>
    <w:rsid w:val="0060063A"/>
    <w:rsid w:val="00606F90"/>
    <w:rsid w:val="00612B97"/>
    <w:rsid w:val="00623F91"/>
    <w:rsid w:val="00624E7D"/>
    <w:rsid w:val="00632E0E"/>
    <w:rsid w:val="0063708A"/>
    <w:rsid w:val="006456E6"/>
    <w:rsid w:val="006506FB"/>
    <w:rsid w:val="006520FF"/>
    <w:rsid w:val="00657109"/>
    <w:rsid w:val="00661420"/>
    <w:rsid w:val="006658A2"/>
    <w:rsid w:val="00665F59"/>
    <w:rsid w:val="00670580"/>
    <w:rsid w:val="00674901"/>
    <w:rsid w:val="0067589D"/>
    <w:rsid w:val="00675CAA"/>
    <w:rsid w:val="00676547"/>
    <w:rsid w:val="0068234C"/>
    <w:rsid w:val="00684062"/>
    <w:rsid w:val="00685779"/>
    <w:rsid w:val="0069360C"/>
    <w:rsid w:val="006958E1"/>
    <w:rsid w:val="006A0488"/>
    <w:rsid w:val="006A0BC7"/>
    <w:rsid w:val="006B038F"/>
    <w:rsid w:val="006B043D"/>
    <w:rsid w:val="006B1F59"/>
    <w:rsid w:val="006B306D"/>
    <w:rsid w:val="006B68FF"/>
    <w:rsid w:val="006C0314"/>
    <w:rsid w:val="006C68A8"/>
    <w:rsid w:val="006D3CF7"/>
    <w:rsid w:val="006D48BC"/>
    <w:rsid w:val="006D6A95"/>
    <w:rsid w:val="006D76CF"/>
    <w:rsid w:val="006D7A6C"/>
    <w:rsid w:val="006E3DD2"/>
    <w:rsid w:val="006E4D65"/>
    <w:rsid w:val="006E6512"/>
    <w:rsid w:val="006F259C"/>
    <w:rsid w:val="006F3393"/>
    <w:rsid w:val="006F408D"/>
    <w:rsid w:val="006F5BC0"/>
    <w:rsid w:val="00702018"/>
    <w:rsid w:val="00702AF1"/>
    <w:rsid w:val="00704370"/>
    <w:rsid w:val="00706331"/>
    <w:rsid w:val="00706EB8"/>
    <w:rsid w:val="00711EB2"/>
    <w:rsid w:val="007165E0"/>
    <w:rsid w:val="00720175"/>
    <w:rsid w:val="0072506E"/>
    <w:rsid w:val="00726134"/>
    <w:rsid w:val="0073096A"/>
    <w:rsid w:val="0073231A"/>
    <w:rsid w:val="00732662"/>
    <w:rsid w:val="00733375"/>
    <w:rsid w:val="007372FA"/>
    <w:rsid w:val="00744B7A"/>
    <w:rsid w:val="007456F5"/>
    <w:rsid w:val="00752E4F"/>
    <w:rsid w:val="00755E87"/>
    <w:rsid w:val="0075660A"/>
    <w:rsid w:val="00757465"/>
    <w:rsid w:val="00760641"/>
    <w:rsid w:val="00762645"/>
    <w:rsid w:val="007642B3"/>
    <w:rsid w:val="00766132"/>
    <w:rsid w:val="00766F2C"/>
    <w:rsid w:val="007709B5"/>
    <w:rsid w:val="0077587F"/>
    <w:rsid w:val="007773C3"/>
    <w:rsid w:val="00790552"/>
    <w:rsid w:val="00791E2B"/>
    <w:rsid w:val="00792E7B"/>
    <w:rsid w:val="00793FA9"/>
    <w:rsid w:val="00796FE7"/>
    <w:rsid w:val="00797B9E"/>
    <w:rsid w:val="007A1ECB"/>
    <w:rsid w:val="007A515F"/>
    <w:rsid w:val="007A64E0"/>
    <w:rsid w:val="007B2F4F"/>
    <w:rsid w:val="007C5D09"/>
    <w:rsid w:val="007C6696"/>
    <w:rsid w:val="007C7222"/>
    <w:rsid w:val="007C72F0"/>
    <w:rsid w:val="007D56EC"/>
    <w:rsid w:val="007D6DD0"/>
    <w:rsid w:val="007F35BF"/>
    <w:rsid w:val="007F434C"/>
    <w:rsid w:val="00802260"/>
    <w:rsid w:val="00803892"/>
    <w:rsid w:val="00806D64"/>
    <w:rsid w:val="00806F2A"/>
    <w:rsid w:val="00811268"/>
    <w:rsid w:val="0081205A"/>
    <w:rsid w:val="0082453E"/>
    <w:rsid w:val="0082664D"/>
    <w:rsid w:val="00832F6B"/>
    <w:rsid w:val="00836B9D"/>
    <w:rsid w:val="0084081F"/>
    <w:rsid w:val="00847CC8"/>
    <w:rsid w:val="00851368"/>
    <w:rsid w:val="00852578"/>
    <w:rsid w:val="0085471E"/>
    <w:rsid w:val="00863F20"/>
    <w:rsid w:val="00864C7F"/>
    <w:rsid w:val="00865CB7"/>
    <w:rsid w:val="00870A5E"/>
    <w:rsid w:val="00871807"/>
    <w:rsid w:val="00880060"/>
    <w:rsid w:val="00881BAF"/>
    <w:rsid w:val="00881D5C"/>
    <w:rsid w:val="0088383A"/>
    <w:rsid w:val="00894FF2"/>
    <w:rsid w:val="00895E07"/>
    <w:rsid w:val="00896134"/>
    <w:rsid w:val="00896EE2"/>
    <w:rsid w:val="008A17D2"/>
    <w:rsid w:val="008A34D8"/>
    <w:rsid w:val="008A4146"/>
    <w:rsid w:val="008A7402"/>
    <w:rsid w:val="008B067E"/>
    <w:rsid w:val="008B0CC0"/>
    <w:rsid w:val="008B46C6"/>
    <w:rsid w:val="008C725E"/>
    <w:rsid w:val="008D298A"/>
    <w:rsid w:val="008D32D8"/>
    <w:rsid w:val="008D4C5C"/>
    <w:rsid w:val="008D4F63"/>
    <w:rsid w:val="008D6519"/>
    <w:rsid w:val="008E021A"/>
    <w:rsid w:val="008E14BF"/>
    <w:rsid w:val="008E1B23"/>
    <w:rsid w:val="008E23EC"/>
    <w:rsid w:val="008E24B2"/>
    <w:rsid w:val="008F1D00"/>
    <w:rsid w:val="008F5B63"/>
    <w:rsid w:val="00900B76"/>
    <w:rsid w:val="00904351"/>
    <w:rsid w:val="009070E1"/>
    <w:rsid w:val="00911669"/>
    <w:rsid w:val="00911D7A"/>
    <w:rsid w:val="00927276"/>
    <w:rsid w:val="00930ADA"/>
    <w:rsid w:val="00931F48"/>
    <w:rsid w:val="00932E87"/>
    <w:rsid w:val="00933F06"/>
    <w:rsid w:val="00935089"/>
    <w:rsid w:val="0094058C"/>
    <w:rsid w:val="00943094"/>
    <w:rsid w:val="00943469"/>
    <w:rsid w:val="00943AFF"/>
    <w:rsid w:val="00944318"/>
    <w:rsid w:val="00944C55"/>
    <w:rsid w:val="00945296"/>
    <w:rsid w:val="009455C6"/>
    <w:rsid w:val="009507C5"/>
    <w:rsid w:val="00951268"/>
    <w:rsid w:val="00954427"/>
    <w:rsid w:val="0095454B"/>
    <w:rsid w:val="00956800"/>
    <w:rsid w:val="00957F96"/>
    <w:rsid w:val="00962C36"/>
    <w:rsid w:val="00967985"/>
    <w:rsid w:val="00970DED"/>
    <w:rsid w:val="00971778"/>
    <w:rsid w:val="0097293A"/>
    <w:rsid w:val="0099097E"/>
    <w:rsid w:val="009925DA"/>
    <w:rsid w:val="009A38C2"/>
    <w:rsid w:val="009A606F"/>
    <w:rsid w:val="009A62C0"/>
    <w:rsid w:val="009A761D"/>
    <w:rsid w:val="009A796B"/>
    <w:rsid w:val="009B09F4"/>
    <w:rsid w:val="009B2102"/>
    <w:rsid w:val="009B2991"/>
    <w:rsid w:val="009B3DA4"/>
    <w:rsid w:val="009B40D5"/>
    <w:rsid w:val="009C255B"/>
    <w:rsid w:val="009C2A2D"/>
    <w:rsid w:val="009C32EC"/>
    <w:rsid w:val="009C6ACD"/>
    <w:rsid w:val="009C794E"/>
    <w:rsid w:val="009C7D50"/>
    <w:rsid w:val="009D0651"/>
    <w:rsid w:val="009D17FB"/>
    <w:rsid w:val="009D207F"/>
    <w:rsid w:val="009D26FE"/>
    <w:rsid w:val="009E017C"/>
    <w:rsid w:val="009E1FD8"/>
    <w:rsid w:val="009E218A"/>
    <w:rsid w:val="009E36DB"/>
    <w:rsid w:val="009E3DE7"/>
    <w:rsid w:val="009E4483"/>
    <w:rsid w:val="009E634B"/>
    <w:rsid w:val="009F09E5"/>
    <w:rsid w:val="009F2705"/>
    <w:rsid w:val="009F736E"/>
    <w:rsid w:val="00A0184C"/>
    <w:rsid w:val="00A02832"/>
    <w:rsid w:val="00A04381"/>
    <w:rsid w:val="00A06317"/>
    <w:rsid w:val="00A2016E"/>
    <w:rsid w:val="00A242AB"/>
    <w:rsid w:val="00A3017F"/>
    <w:rsid w:val="00A311C7"/>
    <w:rsid w:val="00A35F34"/>
    <w:rsid w:val="00A427A2"/>
    <w:rsid w:val="00A448F4"/>
    <w:rsid w:val="00A64B0B"/>
    <w:rsid w:val="00A72214"/>
    <w:rsid w:val="00A733EC"/>
    <w:rsid w:val="00A74433"/>
    <w:rsid w:val="00A76AF7"/>
    <w:rsid w:val="00A80577"/>
    <w:rsid w:val="00A81787"/>
    <w:rsid w:val="00A83B03"/>
    <w:rsid w:val="00A8522B"/>
    <w:rsid w:val="00A85266"/>
    <w:rsid w:val="00A852B9"/>
    <w:rsid w:val="00A91F4A"/>
    <w:rsid w:val="00A9381A"/>
    <w:rsid w:val="00A957FF"/>
    <w:rsid w:val="00AA0B00"/>
    <w:rsid w:val="00AA2F4C"/>
    <w:rsid w:val="00AB1299"/>
    <w:rsid w:val="00AB2FA5"/>
    <w:rsid w:val="00AB4273"/>
    <w:rsid w:val="00AB6EAE"/>
    <w:rsid w:val="00AC1939"/>
    <w:rsid w:val="00AC4725"/>
    <w:rsid w:val="00AC73BF"/>
    <w:rsid w:val="00AD5975"/>
    <w:rsid w:val="00AD7098"/>
    <w:rsid w:val="00AE6787"/>
    <w:rsid w:val="00AF1FA7"/>
    <w:rsid w:val="00B0240D"/>
    <w:rsid w:val="00B02414"/>
    <w:rsid w:val="00B03F14"/>
    <w:rsid w:val="00B100F4"/>
    <w:rsid w:val="00B15C2C"/>
    <w:rsid w:val="00B21435"/>
    <w:rsid w:val="00B21A9C"/>
    <w:rsid w:val="00B21B33"/>
    <w:rsid w:val="00B23C88"/>
    <w:rsid w:val="00B24957"/>
    <w:rsid w:val="00B26B24"/>
    <w:rsid w:val="00B300C7"/>
    <w:rsid w:val="00B319DD"/>
    <w:rsid w:val="00B31D22"/>
    <w:rsid w:val="00B352DF"/>
    <w:rsid w:val="00B3579E"/>
    <w:rsid w:val="00B4297F"/>
    <w:rsid w:val="00B5141A"/>
    <w:rsid w:val="00B515F5"/>
    <w:rsid w:val="00B522A4"/>
    <w:rsid w:val="00B53024"/>
    <w:rsid w:val="00B56E82"/>
    <w:rsid w:val="00B600F7"/>
    <w:rsid w:val="00B60F41"/>
    <w:rsid w:val="00B641B9"/>
    <w:rsid w:val="00B64EBB"/>
    <w:rsid w:val="00B664F5"/>
    <w:rsid w:val="00B70943"/>
    <w:rsid w:val="00B74011"/>
    <w:rsid w:val="00B76A77"/>
    <w:rsid w:val="00B82CAA"/>
    <w:rsid w:val="00B90FE8"/>
    <w:rsid w:val="00B91CB0"/>
    <w:rsid w:val="00B931A1"/>
    <w:rsid w:val="00B95D8A"/>
    <w:rsid w:val="00B96D0F"/>
    <w:rsid w:val="00BA0489"/>
    <w:rsid w:val="00BA39FE"/>
    <w:rsid w:val="00BA490C"/>
    <w:rsid w:val="00BA6305"/>
    <w:rsid w:val="00BA651F"/>
    <w:rsid w:val="00BC0D8E"/>
    <w:rsid w:val="00BC5501"/>
    <w:rsid w:val="00BC6527"/>
    <w:rsid w:val="00BD3DA3"/>
    <w:rsid w:val="00BE6FB0"/>
    <w:rsid w:val="00BE75AA"/>
    <w:rsid w:val="00BF4DC9"/>
    <w:rsid w:val="00C03C8F"/>
    <w:rsid w:val="00C07B9B"/>
    <w:rsid w:val="00C11A77"/>
    <w:rsid w:val="00C14583"/>
    <w:rsid w:val="00C15B95"/>
    <w:rsid w:val="00C20E02"/>
    <w:rsid w:val="00C20EC3"/>
    <w:rsid w:val="00C31EED"/>
    <w:rsid w:val="00C43A8A"/>
    <w:rsid w:val="00C46142"/>
    <w:rsid w:val="00C4641B"/>
    <w:rsid w:val="00C52C15"/>
    <w:rsid w:val="00C56126"/>
    <w:rsid w:val="00C61DCE"/>
    <w:rsid w:val="00C654E3"/>
    <w:rsid w:val="00C66CBE"/>
    <w:rsid w:val="00C767AA"/>
    <w:rsid w:val="00C8225B"/>
    <w:rsid w:val="00C8510E"/>
    <w:rsid w:val="00C90E70"/>
    <w:rsid w:val="00C9457C"/>
    <w:rsid w:val="00C947AC"/>
    <w:rsid w:val="00C95DC2"/>
    <w:rsid w:val="00CC0FC0"/>
    <w:rsid w:val="00CC3D53"/>
    <w:rsid w:val="00CC5643"/>
    <w:rsid w:val="00CC6912"/>
    <w:rsid w:val="00CD0536"/>
    <w:rsid w:val="00CD0E1D"/>
    <w:rsid w:val="00CD3C5D"/>
    <w:rsid w:val="00CD6431"/>
    <w:rsid w:val="00CE164C"/>
    <w:rsid w:val="00CE1CBC"/>
    <w:rsid w:val="00CE5043"/>
    <w:rsid w:val="00CE7171"/>
    <w:rsid w:val="00CE7AF5"/>
    <w:rsid w:val="00CF210B"/>
    <w:rsid w:val="00CF5DF1"/>
    <w:rsid w:val="00CF5FD5"/>
    <w:rsid w:val="00CF67AB"/>
    <w:rsid w:val="00CF7F40"/>
    <w:rsid w:val="00D00917"/>
    <w:rsid w:val="00D02F18"/>
    <w:rsid w:val="00D10B0E"/>
    <w:rsid w:val="00D126D4"/>
    <w:rsid w:val="00D13956"/>
    <w:rsid w:val="00D13998"/>
    <w:rsid w:val="00D146DD"/>
    <w:rsid w:val="00D15C86"/>
    <w:rsid w:val="00D21F85"/>
    <w:rsid w:val="00D2286B"/>
    <w:rsid w:val="00D25B82"/>
    <w:rsid w:val="00D4207F"/>
    <w:rsid w:val="00D455AD"/>
    <w:rsid w:val="00D46C59"/>
    <w:rsid w:val="00D50982"/>
    <w:rsid w:val="00D53197"/>
    <w:rsid w:val="00D55398"/>
    <w:rsid w:val="00D55FC1"/>
    <w:rsid w:val="00D61B28"/>
    <w:rsid w:val="00D63115"/>
    <w:rsid w:val="00D6336B"/>
    <w:rsid w:val="00D64CF5"/>
    <w:rsid w:val="00D650E1"/>
    <w:rsid w:val="00D7080A"/>
    <w:rsid w:val="00D74EDD"/>
    <w:rsid w:val="00D84C2F"/>
    <w:rsid w:val="00D865A3"/>
    <w:rsid w:val="00D90067"/>
    <w:rsid w:val="00D91636"/>
    <w:rsid w:val="00D9366E"/>
    <w:rsid w:val="00D96D1D"/>
    <w:rsid w:val="00DA039F"/>
    <w:rsid w:val="00DA56EF"/>
    <w:rsid w:val="00DB1411"/>
    <w:rsid w:val="00DB2C2A"/>
    <w:rsid w:val="00DB3E42"/>
    <w:rsid w:val="00DB454B"/>
    <w:rsid w:val="00DC0F5D"/>
    <w:rsid w:val="00DC1BE6"/>
    <w:rsid w:val="00DD18FE"/>
    <w:rsid w:val="00DD28DE"/>
    <w:rsid w:val="00DD4F50"/>
    <w:rsid w:val="00DE36CE"/>
    <w:rsid w:val="00E0097D"/>
    <w:rsid w:val="00E01E78"/>
    <w:rsid w:val="00E035AD"/>
    <w:rsid w:val="00E0594F"/>
    <w:rsid w:val="00E05CDC"/>
    <w:rsid w:val="00E1037E"/>
    <w:rsid w:val="00E10DC4"/>
    <w:rsid w:val="00E13764"/>
    <w:rsid w:val="00E13A05"/>
    <w:rsid w:val="00E14294"/>
    <w:rsid w:val="00E27F9D"/>
    <w:rsid w:val="00E43C53"/>
    <w:rsid w:val="00E51A2F"/>
    <w:rsid w:val="00E51A89"/>
    <w:rsid w:val="00E5477B"/>
    <w:rsid w:val="00E5512C"/>
    <w:rsid w:val="00E57843"/>
    <w:rsid w:val="00E66067"/>
    <w:rsid w:val="00E665BF"/>
    <w:rsid w:val="00E6706D"/>
    <w:rsid w:val="00E7388E"/>
    <w:rsid w:val="00E76557"/>
    <w:rsid w:val="00E77E5B"/>
    <w:rsid w:val="00E8423C"/>
    <w:rsid w:val="00E84F01"/>
    <w:rsid w:val="00E86DA5"/>
    <w:rsid w:val="00E87CA2"/>
    <w:rsid w:val="00E90465"/>
    <w:rsid w:val="00E9096F"/>
    <w:rsid w:val="00E91DDA"/>
    <w:rsid w:val="00E92F6C"/>
    <w:rsid w:val="00E94A83"/>
    <w:rsid w:val="00E95229"/>
    <w:rsid w:val="00E95C76"/>
    <w:rsid w:val="00EA5614"/>
    <w:rsid w:val="00EA7F64"/>
    <w:rsid w:val="00EB0244"/>
    <w:rsid w:val="00EB3411"/>
    <w:rsid w:val="00EB5517"/>
    <w:rsid w:val="00EB6DE0"/>
    <w:rsid w:val="00EC1141"/>
    <w:rsid w:val="00ED1874"/>
    <w:rsid w:val="00ED1E71"/>
    <w:rsid w:val="00ED4BBB"/>
    <w:rsid w:val="00ED5497"/>
    <w:rsid w:val="00ED79DD"/>
    <w:rsid w:val="00EE2FF9"/>
    <w:rsid w:val="00EE31EA"/>
    <w:rsid w:val="00EF103E"/>
    <w:rsid w:val="00F02847"/>
    <w:rsid w:val="00F05BED"/>
    <w:rsid w:val="00F073C1"/>
    <w:rsid w:val="00F105AC"/>
    <w:rsid w:val="00F11621"/>
    <w:rsid w:val="00F11BDF"/>
    <w:rsid w:val="00F17D09"/>
    <w:rsid w:val="00F20869"/>
    <w:rsid w:val="00F22507"/>
    <w:rsid w:val="00F23778"/>
    <w:rsid w:val="00F2532E"/>
    <w:rsid w:val="00F2563E"/>
    <w:rsid w:val="00F309E0"/>
    <w:rsid w:val="00F31E9D"/>
    <w:rsid w:val="00F33DE4"/>
    <w:rsid w:val="00F35E50"/>
    <w:rsid w:val="00F504CD"/>
    <w:rsid w:val="00F51D07"/>
    <w:rsid w:val="00F536ED"/>
    <w:rsid w:val="00F54B80"/>
    <w:rsid w:val="00F5535F"/>
    <w:rsid w:val="00F57604"/>
    <w:rsid w:val="00F719AA"/>
    <w:rsid w:val="00F71B0E"/>
    <w:rsid w:val="00F71B3C"/>
    <w:rsid w:val="00F727ED"/>
    <w:rsid w:val="00F75F07"/>
    <w:rsid w:val="00F77497"/>
    <w:rsid w:val="00F8108E"/>
    <w:rsid w:val="00F81176"/>
    <w:rsid w:val="00F91DAA"/>
    <w:rsid w:val="00F952B9"/>
    <w:rsid w:val="00F97100"/>
    <w:rsid w:val="00FA01FB"/>
    <w:rsid w:val="00FA7A04"/>
    <w:rsid w:val="00FB0E1E"/>
    <w:rsid w:val="00FB1E51"/>
    <w:rsid w:val="00FB276E"/>
    <w:rsid w:val="00FB2953"/>
    <w:rsid w:val="00FB3296"/>
    <w:rsid w:val="00FB3CB2"/>
    <w:rsid w:val="00FC03B9"/>
    <w:rsid w:val="00FC6782"/>
    <w:rsid w:val="00FD25F1"/>
    <w:rsid w:val="00FD3CE8"/>
    <w:rsid w:val="00FE05CF"/>
    <w:rsid w:val="00FE427B"/>
    <w:rsid w:val="00FF1EFD"/>
    <w:rsid w:val="03A55C5B"/>
    <w:rsid w:val="045765B4"/>
    <w:rsid w:val="049E11B1"/>
    <w:rsid w:val="06510D68"/>
    <w:rsid w:val="068E49CD"/>
    <w:rsid w:val="06EF1130"/>
    <w:rsid w:val="074F597C"/>
    <w:rsid w:val="07E2A3CC"/>
    <w:rsid w:val="093B2906"/>
    <w:rsid w:val="09F4C174"/>
    <w:rsid w:val="0B9A62AE"/>
    <w:rsid w:val="0C4049B7"/>
    <w:rsid w:val="0CFB1233"/>
    <w:rsid w:val="0F310CB9"/>
    <w:rsid w:val="0FD1BA10"/>
    <w:rsid w:val="10037E08"/>
    <w:rsid w:val="12784EAC"/>
    <w:rsid w:val="1BA3AE35"/>
    <w:rsid w:val="1E6B1B20"/>
    <w:rsid w:val="1F0BD5AB"/>
    <w:rsid w:val="2673E6E8"/>
    <w:rsid w:val="26B16870"/>
    <w:rsid w:val="26B18AD8"/>
    <w:rsid w:val="289F8A38"/>
    <w:rsid w:val="2B560B0D"/>
    <w:rsid w:val="2CDBE9B4"/>
    <w:rsid w:val="2E184F31"/>
    <w:rsid w:val="3020E14E"/>
    <w:rsid w:val="33A8DD49"/>
    <w:rsid w:val="3486AB11"/>
    <w:rsid w:val="366B4282"/>
    <w:rsid w:val="3CD20CE6"/>
    <w:rsid w:val="405ADD5C"/>
    <w:rsid w:val="41E01038"/>
    <w:rsid w:val="421917EA"/>
    <w:rsid w:val="432BE52C"/>
    <w:rsid w:val="437D565F"/>
    <w:rsid w:val="440B3F32"/>
    <w:rsid w:val="45B08D3F"/>
    <w:rsid w:val="46207109"/>
    <w:rsid w:val="46926D86"/>
    <w:rsid w:val="46C97B79"/>
    <w:rsid w:val="482F843B"/>
    <w:rsid w:val="4C4E5E5D"/>
    <w:rsid w:val="4E752D59"/>
    <w:rsid w:val="504A9D19"/>
    <w:rsid w:val="504F0EE7"/>
    <w:rsid w:val="51438916"/>
    <w:rsid w:val="525884AF"/>
    <w:rsid w:val="53B8FF78"/>
    <w:rsid w:val="5406A6B9"/>
    <w:rsid w:val="543FAB92"/>
    <w:rsid w:val="5487F72C"/>
    <w:rsid w:val="557D9CEC"/>
    <w:rsid w:val="572A5C77"/>
    <w:rsid w:val="599ADCE6"/>
    <w:rsid w:val="5A70E100"/>
    <w:rsid w:val="5ABFC8FC"/>
    <w:rsid w:val="5ACAF768"/>
    <w:rsid w:val="5B6F32D9"/>
    <w:rsid w:val="5B9C74DA"/>
    <w:rsid w:val="5BB96367"/>
    <w:rsid w:val="5EF7B615"/>
    <w:rsid w:val="60504C52"/>
    <w:rsid w:val="62EA63CA"/>
    <w:rsid w:val="6386DD6E"/>
    <w:rsid w:val="6524FD59"/>
    <w:rsid w:val="655A3C92"/>
    <w:rsid w:val="666C97B1"/>
    <w:rsid w:val="6997E379"/>
    <w:rsid w:val="69E31417"/>
    <w:rsid w:val="6B697818"/>
    <w:rsid w:val="6C6AC04D"/>
    <w:rsid w:val="6E95F6F5"/>
    <w:rsid w:val="6FA141A4"/>
    <w:rsid w:val="70561FEA"/>
    <w:rsid w:val="712ECA81"/>
    <w:rsid w:val="7136D716"/>
    <w:rsid w:val="7202149A"/>
    <w:rsid w:val="72309DAC"/>
    <w:rsid w:val="72BCCB8D"/>
    <w:rsid w:val="73B3D4AF"/>
    <w:rsid w:val="74538167"/>
    <w:rsid w:val="753A8022"/>
    <w:rsid w:val="77DC5184"/>
    <w:rsid w:val="79EF6905"/>
    <w:rsid w:val="7A7A7397"/>
    <w:rsid w:val="7B48E3DD"/>
    <w:rsid w:val="7BE3F8A4"/>
    <w:rsid w:val="7D5A3AD5"/>
    <w:rsid w:val="7E3B73BC"/>
    <w:rsid w:val="7E93D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D324C77B-A351-46B0-9222-E5D0A655F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2B1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styleId="HeaderChar" w:customStyle="1">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styleId="FooterChar" w:customStyle="1">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styleId="BalloonTextChar" w:customStyle="1">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300C7"/>
    <w:pPr>
      <w:spacing w:before="100" w:beforeAutospacing="1" w:after="100" w:afterAutospacing="1"/>
    </w:pPr>
  </w:style>
  <w:style w:type="character" w:styleId="normaltextrun" w:customStyle="1">
    <w:name w:val="normaltextrun"/>
    <w:basedOn w:val="DefaultParagraphFont"/>
    <w:rsid w:val="00B300C7"/>
  </w:style>
  <w:style w:type="character" w:styleId="eop" w:customStyle="1">
    <w:name w:val="eop"/>
    <w:basedOn w:val="DefaultParagraphFont"/>
    <w:rsid w:val="00B300C7"/>
  </w:style>
  <w:style w:type="character" w:styleId="scxw73301543" w:customStyle="1">
    <w:name w:val="scxw73301543"/>
    <w:basedOn w:val="DefaultParagraphFont"/>
    <w:rsid w:val="00B300C7"/>
  </w:style>
  <w:style w:type="character" w:styleId="scxw8286453" w:customStyle="1">
    <w:name w:val="scxw8286453"/>
    <w:basedOn w:val="DefaultParagraphFont"/>
    <w:rsid w:val="00B300C7"/>
  </w:style>
  <w:style w:type="character" w:styleId="scxw81837351" w:customStyle="1">
    <w:name w:val="scxw81837351"/>
    <w:basedOn w:val="DefaultParagraphFont"/>
    <w:rsid w:val="00B3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69179876">
      <w:bodyDiv w:val="1"/>
      <w:marLeft w:val="0"/>
      <w:marRight w:val="0"/>
      <w:marTop w:val="0"/>
      <w:marBottom w:val="0"/>
      <w:divBdr>
        <w:top w:val="none" w:sz="0" w:space="0" w:color="auto"/>
        <w:left w:val="none" w:sz="0" w:space="0" w:color="auto"/>
        <w:bottom w:val="none" w:sz="0" w:space="0" w:color="auto"/>
        <w:right w:val="none" w:sz="0" w:space="0" w:color="auto"/>
      </w:divBdr>
      <w:divsChild>
        <w:div w:id="1928269037">
          <w:marLeft w:val="0"/>
          <w:marRight w:val="0"/>
          <w:marTop w:val="0"/>
          <w:marBottom w:val="0"/>
          <w:divBdr>
            <w:top w:val="none" w:sz="0" w:space="0" w:color="auto"/>
            <w:left w:val="none" w:sz="0" w:space="0" w:color="auto"/>
            <w:bottom w:val="none" w:sz="0" w:space="0" w:color="auto"/>
            <w:right w:val="none" w:sz="0" w:space="0" w:color="auto"/>
          </w:divBdr>
          <w:divsChild>
            <w:div w:id="1519272928">
              <w:marLeft w:val="0"/>
              <w:marRight w:val="0"/>
              <w:marTop w:val="0"/>
              <w:marBottom w:val="0"/>
              <w:divBdr>
                <w:top w:val="none" w:sz="0" w:space="0" w:color="auto"/>
                <w:left w:val="none" w:sz="0" w:space="0" w:color="auto"/>
                <w:bottom w:val="none" w:sz="0" w:space="0" w:color="auto"/>
                <w:right w:val="none" w:sz="0" w:space="0" w:color="auto"/>
              </w:divBdr>
            </w:div>
            <w:div w:id="25564628">
              <w:marLeft w:val="0"/>
              <w:marRight w:val="0"/>
              <w:marTop w:val="0"/>
              <w:marBottom w:val="0"/>
              <w:divBdr>
                <w:top w:val="none" w:sz="0" w:space="0" w:color="auto"/>
                <w:left w:val="none" w:sz="0" w:space="0" w:color="auto"/>
                <w:bottom w:val="none" w:sz="0" w:space="0" w:color="auto"/>
                <w:right w:val="none" w:sz="0" w:space="0" w:color="auto"/>
              </w:divBdr>
            </w:div>
            <w:div w:id="1771661842">
              <w:marLeft w:val="0"/>
              <w:marRight w:val="0"/>
              <w:marTop w:val="0"/>
              <w:marBottom w:val="0"/>
              <w:divBdr>
                <w:top w:val="none" w:sz="0" w:space="0" w:color="auto"/>
                <w:left w:val="none" w:sz="0" w:space="0" w:color="auto"/>
                <w:bottom w:val="none" w:sz="0" w:space="0" w:color="auto"/>
                <w:right w:val="none" w:sz="0" w:space="0" w:color="auto"/>
              </w:divBdr>
            </w:div>
          </w:divsChild>
        </w:div>
        <w:div w:id="1064989002">
          <w:marLeft w:val="0"/>
          <w:marRight w:val="0"/>
          <w:marTop w:val="0"/>
          <w:marBottom w:val="0"/>
          <w:divBdr>
            <w:top w:val="none" w:sz="0" w:space="0" w:color="auto"/>
            <w:left w:val="none" w:sz="0" w:space="0" w:color="auto"/>
            <w:bottom w:val="none" w:sz="0" w:space="0" w:color="auto"/>
            <w:right w:val="none" w:sz="0" w:space="0" w:color="auto"/>
          </w:divBdr>
          <w:divsChild>
            <w:div w:id="1957901970">
              <w:marLeft w:val="0"/>
              <w:marRight w:val="0"/>
              <w:marTop w:val="0"/>
              <w:marBottom w:val="0"/>
              <w:divBdr>
                <w:top w:val="none" w:sz="0" w:space="0" w:color="auto"/>
                <w:left w:val="none" w:sz="0" w:space="0" w:color="auto"/>
                <w:bottom w:val="none" w:sz="0" w:space="0" w:color="auto"/>
                <w:right w:val="none" w:sz="0" w:space="0" w:color="auto"/>
              </w:divBdr>
            </w:div>
            <w:div w:id="173423387">
              <w:marLeft w:val="0"/>
              <w:marRight w:val="0"/>
              <w:marTop w:val="0"/>
              <w:marBottom w:val="0"/>
              <w:divBdr>
                <w:top w:val="none" w:sz="0" w:space="0" w:color="auto"/>
                <w:left w:val="none" w:sz="0" w:space="0" w:color="auto"/>
                <w:bottom w:val="none" w:sz="0" w:space="0" w:color="auto"/>
                <w:right w:val="none" w:sz="0" w:space="0" w:color="auto"/>
              </w:divBdr>
            </w:div>
            <w:div w:id="267395806">
              <w:marLeft w:val="0"/>
              <w:marRight w:val="0"/>
              <w:marTop w:val="0"/>
              <w:marBottom w:val="0"/>
              <w:divBdr>
                <w:top w:val="none" w:sz="0" w:space="0" w:color="auto"/>
                <w:left w:val="none" w:sz="0" w:space="0" w:color="auto"/>
                <w:bottom w:val="none" w:sz="0" w:space="0" w:color="auto"/>
                <w:right w:val="none" w:sz="0" w:space="0" w:color="auto"/>
              </w:divBdr>
            </w:div>
          </w:divsChild>
        </w:div>
        <w:div w:id="2037536257">
          <w:marLeft w:val="0"/>
          <w:marRight w:val="0"/>
          <w:marTop w:val="0"/>
          <w:marBottom w:val="0"/>
          <w:divBdr>
            <w:top w:val="none" w:sz="0" w:space="0" w:color="auto"/>
            <w:left w:val="none" w:sz="0" w:space="0" w:color="auto"/>
            <w:bottom w:val="none" w:sz="0" w:space="0" w:color="auto"/>
            <w:right w:val="none" w:sz="0" w:space="0" w:color="auto"/>
          </w:divBdr>
          <w:divsChild>
            <w:div w:id="1490517369">
              <w:marLeft w:val="0"/>
              <w:marRight w:val="0"/>
              <w:marTop w:val="0"/>
              <w:marBottom w:val="0"/>
              <w:divBdr>
                <w:top w:val="none" w:sz="0" w:space="0" w:color="auto"/>
                <w:left w:val="none" w:sz="0" w:space="0" w:color="auto"/>
                <w:bottom w:val="none" w:sz="0" w:space="0" w:color="auto"/>
                <w:right w:val="none" w:sz="0" w:space="0" w:color="auto"/>
              </w:divBdr>
            </w:div>
            <w:div w:id="668797458">
              <w:marLeft w:val="0"/>
              <w:marRight w:val="0"/>
              <w:marTop w:val="0"/>
              <w:marBottom w:val="0"/>
              <w:divBdr>
                <w:top w:val="none" w:sz="0" w:space="0" w:color="auto"/>
                <w:left w:val="none" w:sz="0" w:space="0" w:color="auto"/>
                <w:bottom w:val="none" w:sz="0" w:space="0" w:color="auto"/>
                <w:right w:val="none" w:sz="0" w:space="0" w:color="auto"/>
              </w:divBdr>
            </w:div>
            <w:div w:id="1674531294">
              <w:marLeft w:val="0"/>
              <w:marRight w:val="0"/>
              <w:marTop w:val="0"/>
              <w:marBottom w:val="0"/>
              <w:divBdr>
                <w:top w:val="none" w:sz="0" w:space="0" w:color="auto"/>
                <w:left w:val="none" w:sz="0" w:space="0" w:color="auto"/>
                <w:bottom w:val="none" w:sz="0" w:space="0" w:color="auto"/>
                <w:right w:val="none" w:sz="0" w:space="0" w:color="auto"/>
              </w:divBdr>
            </w:div>
          </w:divsChild>
        </w:div>
        <w:div w:id="682169473">
          <w:marLeft w:val="0"/>
          <w:marRight w:val="0"/>
          <w:marTop w:val="0"/>
          <w:marBottom w:val="0"/>
          <w:divBdr>
            <w:top w:val="none" w:sz="0" w:space="0" w:color="auto"/>
            <w:left w:val="none" w:sz="0" w:space="0" w:color="auto"/>
            <w:bottom w:val="none" w:sz="0" w:space="0" w:color="auto"/>
            <w:right w:val="none" w:sz="0" w:space="0" w:color="auto"/>
          </w:divBdr>
          <w:divsChild>
            <w:div w:id="1997567541">
              <w:marLeft w:val="0"/>
              <w:marRight w:val="0"/>
              <w:marTop w:val="0"/>
              <w:marBottom w:val="0"/>
              <w:divBdr>
                <w:top w:val="none" w:sz="0" w:space="0" w:color="auto"/>
                <w:left w:val="none" w:sz="0" w:space="0" w:color="auto"/>
                <w:bottom w:val="none" w:sz="0" w:space="0" w:color="auto"/>
                <w:right w:val="none" w:sz="0" w:space="0" w:color="auto"/>
              </w:divBdr>
            </w:div>
            <w:div w:id="2051103921">
              <w:marLeft w:val="0"/>
              <w:marRight w:val="0"/>
              <w:marTop w:val="0"/>
              <w:marBottom w:val="0"/>
              <w:divBdr>
                <w:top w:val="none" w:sz="0" w:space="0" w:color="auto"/>
                <w:left w:val="none" w:sz="0" w:space="0" w:color="auto"/>
                <w:bottom w:val="none" w:sz="0" w:space="0" w:color="auto"/>
                <w:right w:val="none" w:sz="0" w:space="0" w:color="auto"/>
              </w:divBdr>
            </w:div>
            <w:div w:id="303438438">
              <w:marLeft w:val="0"/>
              <w:marRight w:val="0"/>
              <w:marTop w:val="0"/>
              <w:marBottom w:val="0"/>
              <w:divBdr>
                <w:top w:val="none" w:sz="0" w:space="0" w:color="auto"/>
                <w:left w:val="none" w:sz="0" w:space="0" w:color="auto"/>
                <w:bottom w:val="none" w:sz="0" w:space="0" w:color="auto"/>
                <w:right w:val="none" w:sz="0" w:space="0" w:color="auto"/>
              </w:divBdr>
            </w:div>
          </w:divsChild>
        </w:div>
        <w:div w:id="1442993884">
          <w:marLeft w:val="0"/>
          <w:marRight w:val="0"/>
          <w:marTop w:val="0"/>
          <w:marBottom w:val="0"/>
          <w:divBdr>
            <w:top w:val="none" w:sz="0" w:space="0" w:color="auto"/>
            <w:left w:val="none" w:sz="0" w:space="0" w:color="auto"/>
            <w:bottom w:val="none" w:sz="0" w:space="0" w:color="auto"/>
            <w:right w:val="none" w:sz="0" w:space="0" w:color="auto"/>
          </w:divBdr>
          <w:divsChild>
            <w:div w:id="970016248">
              <w:marLeft w:val="0"/>
              <w:marRight w:val="0"/>
              <w:marTop w:val="0"/>
              <w:marBottom w:val="0"/>
              <w:divBdr>
                <w:top w:val="none" w:sz="0" w:space="0" w:color="auto"/>
                <w:left w:val="none" w:sz="0" w:space="0" w:color="auto"/>
                <w:bottom w:val="none" w:sz="0" w:space="0" w:color="auto"/>
                <w:right w:val="none" w:sz="0" w:space="0" w:color="auto"/>
              </w:divBdr>
            </w:div>
            <w:div w:id="1615483788">
              <w:marLeft w:val="0"/>
              <w:marRight w:val="0"/>
              <w:marTop w:val="0"/>
              <w:marBottom w:val="0"/>
              <w:divBdr>
                <w:top w:val="none" w:sz="0" w:space="0" w:color="auto"/>
                <w:left w:val="none" w:sz="0" w:space="0" w:color="auto"/>
                <w:bottom w:val="none" w:sz="0" w:space="0" w:color="auto"/>
                <w:right w:val="none" w:sz="0" w:space="0" w:color="auto"/>
              </w:divBdr>
            </w:div>
            <w:div w:id="1183400245">
              <w:marLeft w:val="0"/>
              <w:marRight w:val="0"/>
              <w:marTop w:val="0"/>
              <w:marBottom w:val="0"/>
              <w:divBdr>
                <w:top w:val="none" w:sz="0" w:space="0" w:color="auto"/>
                <w:left w:val="none" w:sz="0" w:space="0" w:color="auto"/>
                <w:bottom w:val="none" w:sz="0" w:space="0" w:color="auto"/>
                <w:right w:val="none" w:sz="0" w:space="0" w:color="auto"/>
              </w:divBdr>
            </w:div>
          </w:divsChild>
        </w:div>
        <w:div w:id="288584955">
          <w:marLeft w:val="0"/>
          <w:marRight w:val="0"/>
          <w:marTop w:val="0"/>
          <w:marBottom w:val="0"/>
          <w:divBdr>
            <w:top w:val="none" w:sz="0" w:space="0" w:color="auto"/>
            <w:left w:val="none" w:sz="0" w:space="0" w:color="auto"/>
            <w:bottom w:val="none" w:sz="0" w:space="0" w:color="auto"/>
            <w:right w:val="none" w:sz="0" w:space="0" w:color="auto"/>
          </w:divBdr>
          <w:divsChild>
            <w:div w:id="16078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16229235">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7391619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36047853">
      <w:bodyDiv w:val="1"/>
      <w:marLeft w:val="0"/>
      <w:marRight w:val="0"/>
      <w:marTop w:val="0"/>
      <w:marBottom w:val="0"/>
      <w:divBdr>
        <w:top w:val="none" w:sz="0" w:space="0" w:color="auto"/>
        <w:left w:val="none" w:sz="0" w:space="0" w:color="auto"/>
        <w:bottom w:val="none" w:sz="0" w:space="0" w:color="auto"/>
        <w:right w:val="none" w:sz="0" w:space="0" w:color="auto"/>
      </w:divBdr>
      <w:divsChild>
        <w:div w:id="880172280">
          <w:marLeft w:val="0"/>
          <w:marRight w:val="0"/>
          <w:marTop w:val="0"/>
          <w:marBottom w:val="0"/>
          <w:divBdr>
            <w:top w:val="none" w:sz="0" w:space="0" w:color="auto"/>
            <w:left w:val="none" w:sz="0" w:space="0" w:color="auto"/>
            <w:bottom w:val="none" w:sz="0" w:space="0" w:color="auto"/>
            <w:right w:val="none" w:sz="0" w:space="0" w:color="auto"/>
          </w:divBdr>
          <w:divsChild>
            <w:div w:id="535315441">
              <w:marLeft w:val="0"/>
              <w:marRight w:val="0"/>
              <w:marTop w:val="0"/>
              <w:marBottom w:val="0"/>
              <w:divBdr>
                <w:top w:val="none" w:sz="0" w:space="0" w:color="auto"/>
                <w:left w:val="none" w:sz="0" w:space="0" w:color="auto"/>
                <w:bottom w:val="none" w:sz="0" w:space="0" w:color="auto"/>
                <w:right w:val="none" w:sz="0" w:space="0" w:color="auto"/>
              </w:divBdr>
            </w:div>
            <w:div w:id="4670014">
              <w:marLeft w:val="0"/>
              <w:marRight w:val="0"/>
              <w:marTop w:val="0"/>
              <w:marBottom w:val="0"/>
              <w:divBdr>
                <w:top w:val="none" w:sz="0" w:space="0" w:color="auto"/>
                <w:left w:val="none" w:sz="0" w:space="0" w:color="auto"/>
                <w:bottom w:val="none" w:sz="0" w:space="0" w:color="auto"/>
                <w:right w:val="none" w:sz="0" w:space="0" w:color="auto"/>
              </w:divBdr>
            </w:div>
          </w:divsChild>
        </w:div>
        <w:div w:id="1765371335">
          <w:marLeft w:val="0"/>
          <w:marRight w:val="0"/>
          <w:marTop w:val="0"/>
          <w:marBottom w:val="0"/>
          <w:divBdr>
            <w:top w:val="none" w:sz="0" w:space="0" w:color="auto"/>
            <w:left w:val="none" w:sz="0" w:space="0" w:color="auto"/>
            <w:bottom w:val="none" w:sz="0" w:space="0" w:color="auto"/>
            <w:right w:val="none" w:sz="0" w:space="0" w:color="auto"/>
          </w:divBdr>
          <w:divsChild>
            <w:div w:id="1176457729">
              <w:marLeft w:val="0"/>
              <w:marRight w:val="0"/>
              <w:marTop w:val="0"/>
              <w:marBottom w:val="0"/>
              <w:divBdr>
                <w:top w:val="none" w:sz="0" w:space="0" w:color="auto"/>
                <w:left w:val="none" w:sz="0" w:space="0" w:color="auto"/>
                <w:bottom w:val="none" w:sz="0" w:space="0" w:color="auto"/>
                <w:right w:val="none" w:sz="0" w:space="0" w:color="auto"/>
              </w:divBdr>
            </w:div>
          </w:divsChild>
        </w:div>
        <w:div w:id="995112418">
          <w:marLeft w:val="0"/>
          <w:marRight w:val="0"/>
          <w:marTop w:val="0"/>
          <w:marBottom w:val="0"/>
          <w:divBdr>
            <w:top w:val="none" w:sz="0" w:space="0" w:color="auto"/>
            <w:left w:val="none" w:sz="0" w:space="0" w:color="auto"/>
            <w:bottom w:val="none" w:sz="0" w:space="0" w:color="auto"/>
            <w:right w:val="none" w:sz="0" w:space="0" w:color="auto"/>
          </w:divBdr>
          <w:divsChild>
            <w:div w:id="575749171">
              <w:marLeft w:val="0"/>
              <w:marRight w:val="0"/>
              <w:marTop w:val="0"/>
              <w:marBottom w:val="0"/>
              <w:divBdr>
                <w:top w:val="none" w:sz="0" w:space="0" w:color="auto"/>
                <w:left w:val="none" w:sz="0" w:space="0" w:color="auto"/>
                <w:bottom w:val="none" w:sz="0" w:space="0" w:color="auto"/>
                <w:right w:val="none" w:sz="0" w:space="0" w:color="auto"/>
              </w:divBdr>
            </w:div>
            <w:div w:id="453907454">
              <w:marLeft w:val="0"/>
              <w:marRight w:val="0"/>
              <w:marTop w:val="0"/>
              <w:marBottom w:val="0"/>
              <w:divBdr>
                <w:top w:val="none" w:sz="0" w:space="0" w:color="auto"/>
                <w:left w:val="none" w:sz="0" w:space="0" w:color="auto"/>
                <w:bottom w:val="none" w:sz="0" w:space="0" w:color="auto"/>
                <w:right w:val="none" w:sz="0" w:space="0" w:color="auto"/>
              </w:divBdr>
            </w:div>
            <w:div w:id="201944107">
              <w:marLeft w:val="0"/>
              <w:marRight w:val="0"/>
              <w:marTop w:val="0"/>
              <w:marBottom w:val="0"/>
              <w:divBdr>
                <w:top w:val="none" w:sz="0" w:space="0" w:color="auto"/>
                <w:left w:val="none" w:sz="0" w:space="0" w:color="auto"/>
                <w:bottom w:val="none" w:sz="0" w:space="0" w:color="auto"/>
                <w:right w:val="none" w:sz="0" w:space="0" w:color="auto"/>
              </w:divBdr>
            </w:div>
          </w:divsChild>
        </w:div>
        <w:div w:id="1471826992">
          <w:marLeft w:val="0"/>
          <w:marRight w:val="0"/>
          <w:marTop w:val="0"/>
          <w:marBottom w:val="0"/>
          <w:divBdr>
            <w:top w:val="none" w:sz="0" w:space="0" w:color="auto"/>
            <w:left w:val="none" w:sz="0" w:space="0" w:color="auto"/>
            <w:bottom w:val="none" w:sz="0" w:space="0" w:color="auto"/>
            <w:right w:val="none" w:sz="0" w:space="0" w:color="auto"/>
          </w:divBdr>
          <w:divsChild>
            <w:div w:id="910894110">
              <w:marLeft w:val="0"/>
              <w:marRight w:val="0"/>
              <w:marTop w:val="0"/>
              <w:marBottom w:val="0"/>
              <w:divBdr>
                <w:top w:val="none" w:sz="0" w:space="0" w:color="auto"/>
                <w:left w:val="none" w:sz="0" w:space="0" w:color="auto"/>
                <w:bottom w:val="none" w:sz="0" w:space="0" w:color="auto"/>
                <w:right w:val="none" w:sz="0" w:space="0" w:color="auto"/>
              </w:divBdr>
            </w:div>
            <w:div w:id="905841666">
              <w:marLeft w:val="0"/>
              <w:marRight w:val="0"/>
              <w:marTop w:val="0"/>
              <w:marBottom w:val="0"/>
              <w:divBdr>
                <w:top w:val="none" w:sz="0" w:space="0" w:color="auto"/>
                <w:left w:val="none" w:sz="0" w:space="0" w:color="auto"/>
                <w:bottom w:val="none" w:sz="0" w:space="0" w:color="auto"/>
                <w:right w:val="none" w:sz="0" w:space="0" w:color="auto"/>
              </w:divBdr>
            </w:div>
            <w:div w:id="807630780">
              <w:marLeft w:val="0"/>
              <w:marRight w:val="0"/>
              <w:marTop w:val="0"/>
              <w:marBottom w:val="0"/>
              <w:divBdr>
                <w:top w:val="none" w:sz="0" w:space="0" w:color="auto"/>
                <w:left w:val="none" w:sz="0" w:space="0" w:color="auto"/>
                <w:bottom w:val="none" w:sz="0" w:space="0" w:color="auto"/>
                <w:right w:val="none" w:sz="0" w:space="0" w:color="auto"/>
              </w:divBdr>
            </w:div>
          </w:divsChild>
        </w:div>
        <w:div w:id="1712804912">
          <w:marLeft w:val="0"/>
          <w:marRight w:val="0"/>
          <w:marTop w:val="0"/>
          <w:marBottom w:val="0"/>
          <w:divBdr>
            <w:top w:val="none" w:sz="0" w:space="0" w:color="auto"/>
            <w:left w:val="none" w:sz="0" w:space="0" w:color="auto"/>
            <w:bottom w:val="none" w:sz="0" w:space="0" w:color="auto"/>
            <w:right w:val="none" w:sz="0" w:space="0" w:color="auto"/>
          </w:divBdr>
          <w:divsChild>
            <w:div w:id="2126385419">
              <w:marLeft w:val="0"/>
              <w:marRight w:val="0"/>
              <w:marTop w:val="0"/>
              <w:marBottom w:val="0"/>
              <w:divBdr>
                <w:top w:val="none" w:sz="0" w:space="0" w:color="auto"/>
                <w:left w:val="none" w:sz="0" w:space="0" w:color="auto"/>
                <w:bottom w:val="none" w:sz="0" w:space="0" w:color="auto"/>
                <w:right w:val="none" w:sz="0" w:space="0" w:color="auto"/>
              </w:divBdr>
            </w:div>
            <w:div w:id="1858734880">
              <w:marLeft w:val="0"/>
              <w:marRight w:val="0"/>
              <w:marTop w:val="0"/>
              <w:marBottom w:val="0"/>
              <w:divBdr>
                <w:top w:val="none" w:sz="0" w:space="0" w:color="auto"/>
                <w:left w:val="none" w:sz="0" w:space="0" w:color="auto"/>
                <w:bottom w:val="none" w:sz="0" w:space="0" w:color="auto"/>
                <w:right w:val="none" w:sz="0" w:space="0" w:color="auto"/>
              </w:divBdr>
            </w:div>
            <w:div w:id="1579094416">
              <w:marLeft w:val="0"/>
              <w:marRight w:val="0"/>
              <w:marTop w:val="0"/>
              <w:marBottom w:val="0"/>
              <w:divBdr>
                <w:top w:val="none" w:sz="0" w:space="0" w:color="auto"/>
                <w:left w:val="none" w:sz="0" w:space="0" w:color="auto"/>
                <w:bottom w:val="none" w:sz="0" w:space="0" w:color="auto"/>
                <w:right w:val="none" w:sz="0" w:space="0" w:color="auto"/>
              </w:divBdr>
            </w:div>
          </w:divsChild>
        </w:div>
        <w:div w:id="645745812">
          <w:marLeft w:val="0"/>
          <w:marRight w:val="0"/>
          <w:marTop w:val="0"/>
          <w:marBottom w:val="0"/>
          <w:divBdr>
            <w:top w:val="none" w:sz="0" w:space="0" w:color="auto"/>
            <w:left w:val="none" w:sz="0" w:space="0" w:color="auto"/>
            <w:bottom w:val="none" w:sz="0" w:space="0" w:color="auto"/>
            <w:right w:val="none" w:sz="0" w:space="0" w:color="auto"/>
          </w:divBdr>
          <w:divsChild>
            <w:div w:id="1272512663">
              <w:marLeft w:val="0"/>
              <w:marRight w:val="0"/>
              <w:marTop w:val="0"/>
              <w:marBottom w:val="0"/>
              <w:divBdr>
                <w:top w:val="none" w:sz="0" w:space="0" w:color="auto"/>
                <w:left w:val="none" w:sz="0" w:space="0" w:color="auto"/>
                <w:bottom w:val="none" w:sz="0" w:space="0" w:color="auto"/>
                <w:right w:val="none" w:sz="0" w:space="0" w:color="auto"/>
              </w:divBdr>
            </w:div>
            <w:div w:id="894856234">
              <w:marLeft w:val="0"/>
              <w:marRight w:val="0"/>
              <w:marTop w:val="0"/>
              <w:marBottom w:val="0"/>
              <w:divBdr>
                <w:top w:val="none" w:sz="0" w:space="0" w:color="auto"/>
                <w:left w:val="none" w:sz="0" w:space="0" w:color="auto"/>
                <w:bottom w:val="none" w:sz="0" w:space="0" w:color="auto"/>
                <w:right w:val="none" w:sz="0" w:space="0" w:color="auto"/>
              </w:divBdr>
            </w:div>
            <w:div w:id="10377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75364497">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19212917">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3026038">
      <w:marLeft w:val="0"/>
      <w:marRight w:val="0"/>
      <w:marTop w:val="0"/>
      <w:marBottom w:val="0"/>
      <w:divBdr>
        <w:top w:val="none" w:sz="0" w:space="0" w:color="auto"/>
        <w:left w:val="none" w:sz="0" w:space="0" w:color="auto"/>
        <w:bottom w:val="none" w:sz="0" w:space="0" w:color="auto"/>
        <w:right w:val="none" w:sz="0" w:space="0" w:color="auto"/>
      </w:divBdr>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98658808">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88386528">
      <w:bodyDiv w:val="1"/>
      <w:marLeft w:val="0"/>
      <w:marRight w:val="0"/>
      <w:marTop w:val="0"/>
      <w:marBottom w:val="0"/>
      <w:divBdr>
        <w:top w:val="none" w:sz="0" w:space="0" w:color="auto"/>
        <w:left w:val="none" w:sz="0" w:space="0" w:color="auto"/>
        <w:bottom w:val="none" w:sz="0" w:space="0" w:color="auto"/>
        <w:right w:val="none" w:sz="0" w:space="0" w:color="auto"/>
      </w:divBdr>
      <w:divsChild>
        <w:div w:id="1010763425">
          <w:marLeft w:val="0"/>
          <w:marRight w:val="0"/>
          <w:marTop w:val="0"/>
          <w:marBottom w:val="0"/>
          <w:divBdr>
            <w:top w:val="none" w:sz="0" w:space="0" w:color="auto"/>
            <w:left w:val="none" w:sz="0" w:space="0" w:color="auto"/>
            <w:bottom w:val="none" w:sz="0" w:space="0" w:color="auto"/>
            <w:right w:val="none" w:sz="0" w:space="0" w:color="auto"/>
          </w:divBdr>
        </w:div>
        <w:div w:id="1493252432">
          <w:marLeft w:val="0"/>
          <w:marRight w:val="0"/>
          <w:marTop w:val="0"/>
          <w:marBottom w:val="0"/>
          <w:divBdr>
            <w:top w:val="none" w:sz="0" w:space="0" w:color="auto"/>
            <w:left w:val="none" w:sz="0" w:space="0" w:color="auto"/>
            <w:bottom w:val="none" w:sz="0" w:space="0" w:color="auto"/>
            <w:right w:val="none" w:sz="0" w:space="0" w:color="auto"/>
          </w:divBdr>
        </w:div>
      </w:divsChild>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38590873">
      <w:bodyDiv w:val="1"/>
      <w:marLeft w:val="0"/>
      <w:marRight w:val="0"/>
      <w:marTop w:val="0"/>
      <w:marBottom w:val="0"/>
      <w:divBdr>
        <w:top w:val="none" w:sz="0" w:space="0" w:color="auto"/>
        <w:left w:val="none" w:sz="0" w:space="0" w:color="auto"/>
        <w:bottom w:val="none" w:sz="0" w:space="0" w:color="auto"/>
        <w:right w:val="none" w:sz="0" w:space="0" w:color="auto"/>
      </w:divBdr>
      <w:divsChild>
        <w:div w:id="369653424">
          <w:marLeft w:val="0"/>
          <w:marRight w:val="0"/>
          <w:marTop w:val="0"/>
          <w:marBottom w:val="0"/>
          <w:divBdr>
            <w:top w:val="none" w:sz="0" w:space="0" w:color="auto"/>
            <w:left w:val="none" w:sz="0" w:space="0" w:color="auto"/>
            <w:bottom w:val="none" w:sz="0" w:space="0" w:color="auto"/>
            <w:right w:val="none" w:sz="0" w:space="0" w:color="auto"/>
          </w:divBdr>
        </w:div>
        <w:div w:id="1776099122">
          <w:marLeft w:val="0"/>
          <w:marRight w:val="0"/>
          <w:marTop w:val="0"/>
          <w:marBottom w:val="0"/>
          <w:divBdr>
            <w:top w:val="none" w:sz="0" w:space="0" w:color="auto"/>
            <w:left w:val="none" w:sz="0" w:space="0" w:color="auto"/>
            <w:bottom w:val="none" w:sz="0" w:space="0" w:color="auto"/>
            <w:right w:val="none" w:sz="0" w:space="0" w:color="auto"/>
          </w:divBdr>
        </w:div>
      </w:divsChild>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58084183">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3635453">
      <w:bodyDiv w:val="1"/>
      <w:marLeft w:val="0"/>
      <w:marRight w:val="0"/>
      <w:marTop w:val="0"/>
      <w:marBottom w:val="0"/>
      <w:divBdr>
        <w:top w:val="none" w:sz="0" w:space="0" w:color="auto"/>
        <w:left w:val="none" w:sz="0" w:space="0" w:color="auto"/>
        <w:bottom w:val="none" w:sz="0" w:space="0" w:color="auto"/>
        <w:right w:val="none" w:sz="0" w:space="0" w:color="auto"/>
      </w:divBdr>
      <w:divsChild>
        <w:div w:id="2029679295">
          <w:marLeft w:val="0"/>
          <w:marRight w:val="0"/>
          <w:marTop w:val="0"/>
          <w:marBottom w:val="0"/>
          <w:divBdr>
            <w:top w:val="none" w:sz="0" w:space="0" w:color="auto"/>
            <w:left w:val="none" w:sz="0" w:space="0" w:color="auto"/>
            <w:bottom w:val="none" w:sz="0" w:space="0" w:color="auto"/>
            <w:right w:val="none" w:sz="0" w:space="0" w:color="auto"/>
          </w:divBdr>
          <w:divsChild>
            <w:div w:id="1665083392">
              <w:marLeft w:val="0"/>
              <w:marRight w:val="0"/>
              <w:marTop w:val="0"/>
              <w:marBottom w:val="0"/>
              <w:divBdr>
                <w:top w:val="none" w:sz="0" w:space="0" w:color="auto"/>
                <w:left w:val="none" w:sz="0" w:space="0" w:color="auto"/>
                <w:bottom w:val="none" w:sz="0" w:space="0" w:color="auto"/>
                <w:right w:val="none" w:sz="0" w:space="0" w:color="auto"/>
              </w:divBdr>
            </w:div>
            <w:div w:id="704910699">
              <w:marLeft w:val="0"/>
              <w:marRight w:val="0"/>
              <w:marTop w:val="0"/>
              <w:marBottom w:val="0"/>
              <w:divBdr>
                <w:top w:val="none" w:sz="0" w:space="0" w:color="auto"/>
                <w:left w:val="none" w:sz="0" w:space="0" w:color="auto"/>
                <w:bottom w:val="none" w:sz="0" w:space="0" w:color="auto"/>
                <w:right w:val="none" w:sz="0" w:space="0" w:color="auto"/>
              </w:divBdr>
            </w:div>
          </w:divsChild>
        </w:div>
        <w:div w:id="1972319812">
          <w:marLeft w:val="0"/>
          <w:marRight w:val="0"/>
          <w:marTop w:val="0"/>
          <w:marBottom w:val="0"/>
          <w:divBdr>
            <w:top w:val="none" w:sz="0" w:space="0" w:color="auto"/>
            <w:left w:val="none" w:sz="0" w:space="0" w:color="auto"/>
            <w:bottom w:val="none" w:sz="0" w:space="0" w:color="auto"/>
            <w:right w:val="none" w:sz="0" w:space="0" w:color="auto"/>
          </w:divBdr>
          <w:divsChild>
            <w:div w:id="1080447390">
              <w:marLeft w:val="0"/>
              <w:marRight w:val="0"/>
              <w:marTop w:val="0"/>
              <w:marBottom w:val="0"/>
              <w:divBdr>
                <w:top w:val="none" w:sz="0" w:space="0" w:color="auto"/>
                <w:left w:val="none" w:sz="0" w:space="0" w:color="auto"/>
                <w:bottom w:val="none" w:sz="0" w:space="0" w:color="auto"/>
                <w:right w:val="none" w:sz="0" w:space="0" w:color="auto"/>
              </w:divBdr>
            </w:div>
          </w:divsChild>
        </w:div>
        <w:div w:id="1037703185">
          <w:marLeft w:val="0"/>
          <w:marRight w:val="0"/>
          <w:marTop w:val="0"/>
          <w:marBottom w:val="0"/>
          <w:divBdr>
            <w:top w:val="none" w:sz="0" w:space="0" w:color="auto"/>
            <w:left w:val="none" w:sz="0" w:space="0" w:color="auto"/>
            <w:bottom w:val="none" w:sz="0" w:space="0" w:color="auto"/>
            <w:right w:val="none" w:sz="0" w:space="0" w:color="auto"/>
          </w:divBdr>
          <w:divsChild>
            <w:div w:id="2009942053">
              <w:marLeft w:val="0"/>
              <w:marRight w:val="0"/>
              <w:marTop w:val="0"/>
              <w:marBottom w:val="0"/>
              <w:divBdr>
                <w:top w:val="none" w:sz="0" w:space="0" w:color="auto"/>
                <w:left w:val="none" w:sz="0" w:space="0" w:color="auto"/>
                <w:bottom w:val="none" w:sz="0" w:space="0" w:color="auto"/>
                <w:right w:val="none" w:sz="0" w:space="0" w:color="auto"/>
              </w:divBdr>
            </w:div>
            <w:div w:id="1536430356">
              <w:marLeft w:val="0"/>
              <w:marRight w:val="0"/>
              <w:marTop w:val="0"/>
              <w:marBottom w:val="0"/>
              <w:divBdr>
                <w:top w:val="none" w:sz="0" w:space="0" w:color="auto"/>
                <w:left w:val="none" w:sz="0" w:space="0" w:color="auto"/>
                <w:bottom w:val="none" w:sz="0" w:space="0" w:color="auto"/>
                <w:right w:val="none" w:sz="0" w:space="0" w:color="auto"/>
              </w:divBdr>
            </w:div>
            <w:div w:id="843982832">
              <w:marLeft w:val="0"/>
              <w:marRight w:val="0"/>
              <w:marTop w:val="0"/>
              <w:marBottom w:val="0"/>
              <w:divBdr>
                <w:top w:val="none" w:sz="0" w:space="0" w:color="auto"/>
                <w:left w:val="none" w:sz="0" w:space="0" w:color="auto"/>
                <w:bottom w:val="none" w:sz="0" w:space="0" w:color="auto"/>
                <w:right w:val="none" w:sz="0" w:space="0" w:color="auto"/>
              </w:divBdr>
            </w:div>
          </w:divsChild>
        </w:div>
        <w:div w:id="1861510853">
          <w:marLeft w:val="0"/>
          <w:marRight w:val="0"/>
          <w:marTop w:val="0"/>
          <w:marBottom w:val="0"/>
          <w:divBdr>
            <w:top w:val="none" w:sz="0" w:space="0" w:color="auto"/>
            <w:left w:val="none" w:sz="0" w:space="0" w:color="auto"/>
            <w:bottom w:val="none" w:sz="0" w:space="0" w:color="auto"/>
            <w:right w:val="none" w:sz="0" w:space="0" w:color="auto"/>
          </w:divBdr>
          <w:divsChild>
            <w:div w:id="1256596635">
              <w:marLeft w:val="0"/>
              <w:marRight w:val="0"/>
              <w:marTop w:val="0"/>
              <w:marBottom w:val="0"/>
              <w:divBdr>
                <w:top w:val="none" w:sz="0" w:space="0" w:color="auto"/>
                <w:left w:val="none" w:sz="0" w:space="0" w:color="auto"/>
                <w:bottom w:val="none" w:sz="0" w:space="0" w:color="auto"/>
                <w:right w:val="none" w:sz="0" w:space="0" w:color="auto"/>
              </w:divBdr>
            </w:div>
            <w:div w:id="1788742086">
              <w:marLeft w:val="0"/>
              <w:marRight w:val="0"/>
              <w:marTop w:val="0"/>
              <w:marBottom w:val="0"/>
              <w:divBdr>
                <w:top w:val="none" w:sz="0" w:space="0" w:color="auto"/>
                <w:left w:val="none" w:sz="0" w:space="0" w:color="auto"/>
                <w:bottom w:val="none" w:sz="0" w:space="0" w:color="auto"/>
                <w:right w:val="none" w:sz="0" w:space="0" w:color="auto"/>
              </w:divBdr>
            </w:div>
            <w:div w:id="1861509702">
              <w:marLeft w:val="0"/>
              <w:marRight w:val="0"/>
              <w:marTop w:val="0"/>
              <w:marBottom w:val="0"/>
              <w:divBdr>
                <w:top w:val="none" w:sz="0" w:space="0" w:color="auto"/>
                <w:left w:val="none" w:sz="0" w:space="0" w:color="auto"/>
                <w:bottom w:val="none" w:sz="0" w:space="0" w:color="auto"/>
                <w:right w:val="none" w:sz="0" w:space="0" w:color="auto"/>
              </w:divBdr>
            </w:div>
          </w:divsChild>
        </w:div>
        <w:div w:id="2106222239">
          <w:marLeft w:val="0"/>
          <w:marRight w:val="0"/>
          <w:marTop w:val="0"/>
          <w:marBottom w:val="0"/>
          <w:divBdr>
            <w:top w:val="none" w:sz="0" w:space="0" w:color="auto"/>
            <w:left w:val="none" w:sz="0" w:space="0" w:color="auto"/>
            <w:bottom w:val="none" w:sz="0" w:space="0" w:color="auto"/>
            <w:right w:val="none" w:sz="0" w:space="0" w:color="auto"/>
          </w:divBdr>
          <w:divsChild>
            <w:div w:id="1076707973">
              <w:marLeft w:val="0"/>
              <w:marRight w:val="0"/>
              <w:marTop w:val="0"/>
              <w:marBottom w:val="0"/>
              <w:divBdr>
                <w:top w:val="none" w:sz="0" w:space="0" w:color="auto"/>
                <w:left w:val="none" w:sz="0" w:space="0" w:color="auto"/>
                <w:bottom w:val="none" w:sz="0" w:space="0" w:color="auto"/>
                <w:right w:val="none" w:sz="0" w:space="0" w:color="auto"/>
              </w:divBdr>
            </w:div>
            <w:div w:id="1987587782">
              <w:marLeft w:val="0"/>
              <w:marRight w:val="0"/>
              <w:marTop w:val="0"/>
              <w:marBottom w:val="0"/>
              <w:divBdr>
                <w:top w:val="none" w:sz="0" w:space="0" w:color="auto"/>
                <w:left w:val="none" w:sz="0" w:space="0" w:color="auto"/>
                <w:bottom w:val="none" w:sz="0" w:space="0" w:color="auto"/>
                <w:right w:val="none" w:sz="0" w:space="0" w:color="auto"/>
              </w:divBdr>
            </w:div>
            <w:div w:id="100029658">
              <w:marLeft w:val="0"/>
              <w:marRight w:val="0"/>
              <w:marTop w:val="0"/>
              <w:marBottom w:val="0"/>
              <w:divBdr>
                <w:top w:val="none" w:sz="0" w:space="0" w:color="auto"/>
                <w:left w:val="none" w:sz="0" w:space="0" w:color="auto"/>
                <w:bottom w:val="none" w:sz="0" w:space="0" w:color="auto"/>
                <w:right w:val="none" w:sz="0" w:space="0" w:color="auto"/>
              </w:divBdr>
            </w:div>
          </w:divsChild>
        </w:div>
        <w:div w:id="1844859355">
          <w:marLeft w:val="0"/>
          <w:marRight w:val="0"/>
          <w:marTop w:val="0"/>
          <w:marBottom w:val="0"/>
          <w:divBdr>
            <w:top w:val="none" w:sz="0" w:space="0" w:color="auto"/>
            <w:left w:val="none" w:sz="0" w:space="0" w:color="auto"/>
            <w:bottom w:val="none" w:sz="0" w:space="0" w:color="auto"/>
            <w:right w:val="none" w:sz="0" w:space="0" w:color="auto"/>
          </w:divBdr>
          <w:divsChild>
            <w:div w:id="97717623">
              <w:marLeft w:val="0"/>
              <w:marRight w:val="0"/>
              <w:marTop w:val="0"/>
              <w:marBottom w:val="0"/>
              <w:divBdr>
                <w:top w:val="none" w:sz="0" w:space="0" w:color="auto"/>
                <w:left w:val="none" w:sz="0" w:space="0" w:color="auto"/>
                <w:bottom w:val="none" w:sz="0" w:space="0" w:color="auto"/>
                <w:right w:val="none" w:sz="0" w:space="0" w:color="auto"/>
              </w:divBdr>
            </w:div>
            <w:div w:id="124592469">
              <w:marLeft w:val="0"/>
              <w:marRight w:val="0"/>
              <w:marTop w:val="0"/>
              <w:marBottom w:val="0"/>
              <w:divBdr>
                <w:top w:val="none" w:sz="0" w:space="0" w:color="auto"/>
                <w:left w:val="none" w:sz="0" w:space="0" w:color="auto"/>
                <w:bottom w:val="none" w:sz="0" w:space="0" w:color="auto"/>
                <w:right w:val="none" w:sz="0" w:space="0" w:color="auto"/>
              </w:divBdr>
            </w:div>
            <w:div w:id="10186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47471767">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784226980">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18760733">
      <w:bodyDiv w:val="1"/>
      <w:marLeft w:val="0"/>
      <w:marRight w:val="0"/>
      <w:marTop w:val="0"/>
      <w:marBottom w:val="0"/>
      <w:divBdr>
        <w:top w:val="none" w:sz="0" w:space="0" w:color="auto"/>
        <w:left w:val="none" w:sz="0" w:space="0" w:color="auto"/>
        <w:bottom w:val="none" w:sz="0" w:space="0" w:color="auto"/>
        <w:right w:val="none" w:sz="0" w:space="0" w:color="auto"/>
      </w:divBdr>
      <w:divsChild>
        <w:div w:id="1833982586">
          <w:marLeft w:val="0"/>
          <w:marRight w:val="0"/>
          <w:marTop w:val="0"/>
          <w:marBottom w:val="0"/>
          <w:divBdr>
            <w:top w:val="none" w:sz="0" w:space="0" w:color="auto"/>
            <w:left w:val="none" w:sz="0" w:space="0" w:color="auto"/>
            <w:bottom w:val="none" w:sz="0" w:space="0" w:color="auto"/>
            <w:right w:val="none" w:sz="0" w:space="0" w:color="auto"/>
          </w:divBdr>
        </w:div>
        <w:div w:id="557938626">
          <w:marLeft w:val="0"/>
          <w:marRight w:val="0"/>
          <w:marTop w:val="0"/>
          <w:marBottom w:val="0"/>
          <w:divBdr>
            <w:top w:val="none" w:sz="0" w:space="0" w:color="auto"/>
            <w:left w:val="none" w:sz="0" w:space="0" w:color="auto"/>
            <w:bottom w:val="none" w:sz="0" w:space="0" w:color="auto"/>
            <w:right w:val="none" w:sz="0" w:space="0" w:color="auto"/>
          </w:divBdr>
        </w:div>
      </w:divsChild>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1990866087">
      <w:bodyDiv w:val="1"/>
      <w:marLeft w:val="0"/>
      <w:marRight w:val="0"/>
      <w:marTop w:val="0"/>
      <w:marBottom w:val="0"/>
      <w:divBdr>
        <w:top w:val="none" w:sz="0" w:space="0" w:color="auto"/>
        <w:left w:val="none" w:sz="0" w:space="0" w:color="auto"/>
        <w:bottom w:val="none" w:sz="0" w:space="0" w:color="auto"/>
        <w:right w:val="none" w:sz="0" w:space="0" w:color="auto"/>
      </w:divBdr>
      <w:divsChild>
        <w:div w:id="44255651">
          <w:marLeft w:val="0"/>
          <w:marRight w:val="0"/>
          <w:marTop w:val="0"/>
          <w:marBottom w:val="0"/>
          <w:divBdr>
            <w:top w:val="none" w:sz="0" w:space="0" w:color="auto"/>
            <w:left w:val="none" w:sz="0" w:space="0" w:color="auto"/>
            <w:bottom w:val="none" w:sz="0" w:space="0" w:color="auto"/>
            <w:right w:val="none" w:sz="0" w:space="0" w:color="auto"/>
          </w:divBdr>
        </w:div>
        <w:div w:id="332688645">
          <w:marLeft w:val="0"/>
          <w:marRight w:val="0"/>
          <w:marTop w:val="0"/>
          <w:marBottom w:val="0"/>
          <w:divBdr>
            <w:top w:val="none" w:sz="0" w:space="0" w:color="auto"/>
            <w:left w:val="none" w:sz="0" w:space="0" w:color="auto"/>
            <w:bottom w:val="none" w:sz="0" w:space="0" w:color="auto"/>
            <w:right w:val="none" w:sz="0" w:space="0" w:color="auto"/>
          </w:divBdr>
        </w:div>
      </w:divsChild>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33801578">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9fe42fa778b1a25f889aefc715dab407">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48bea37620f56e4ebedd6cf3c6454353"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4A3FE-9649-4764-B5F6-ABFEC817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customXml/itemProps3.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64DC2-554D-4978-844A-BEEC48C060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INTERESTS</dc:title>
  <dc:subject/>
  <dc:creator>Vicky Byers</dc:creator>
  <keywords/>
  <dc:description/>
  <lastModifiedBy>Vicky Walker</lastModifiedBy>
  <revision>47</revision>
  <lastPrinted>2023-09-21T22:13:00.0000000Z</lastPrinted>
  <dcterms:created xsi:type="dcterms:W3CDTF">2026-05-15T09:38:00.0000000Z</dcterms:created>
  <dcterms:modified xsi:type="dcterms:W3CDTF">2026-06-24T10:41:20.7816595Z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y fmtid="{D5CDD505-2E9C-101B-9397-08002B2CF9AE}" pid="3" name="docLang">
    <vt:lpwstr>en</vt:lpwstr>
  </property>
  <property fmtid="{D5CDD505-2E9C-101B-9397-08002B2CF9AE}" pid="4" name="MSIP_Label_49e6d099-a5dc-40d0-b944-b4d5add9108f_Enabled">
    <vt:lpwstr>true</vt:lpwstr>
  </property>
  <property fmtid="{D5CDD505-2E9C-101B-9397-08002B2CF9AE}" pid="5" name="MSIP_Label_49e6d099-a5dc-40d0-b944-b4d5add9108f_SetDate">
    <vt:lpwstr>2026-06-10T14:39:26Z</vt:lpwstr>
  </property>
  <property fmtid="{D5CDD505-2E9C-101B-9397-08002B2CF9AE}" pid="6" name="MSIP_Label_49e6d099-a5dc-40d0-b944-b4d5add9108f_Method">
    <vt:lpwstr>Privileged</vt:lpwstr>
  </property>
  <property fmtid="{D5CDD505-2E9C-101B-9397-08002B2CF9AE}" pid="7" name="MSIP_Label_49e6d099-a5dc-40d0-b944-b4d5add9108f_Name">
    <vt:lpwstr>Public</vt:lpwstr>
  </property>
  <property fmtid="{D5CDD505-2E9C-101B-9397-08002B2CF9AE}" pid="8" name="MSIP_Label_49e6d099-a5dc-40d0-b944-b4d5add9108f_SiteId">
    <vt:lpwstr>db948178-b83a-4eee-8e9d-8177b14fd979</vt:lpwstr>
  </property>
  <property fmtid="{D5CDD505-2E9C-101B-9397-08002B2CF9AE}" pid="9" name="MSIP_Label_49e6d099-a5dc-40d0-b944-b4d5add9108f_ActionId">
    <vt:lpwstr>b2916956-2676-4dc6-b4ea-e8b82f85b4bf</vt:lpwstr>
  </property>
  <property fmtid="{D5CDD505-2E9C-101B-9397-08002B2CF9AE}" pid="10" name="MSIP_Label_49e6d099-a5dc-40d0-b944-b4d5add9108f_ContentBits">
    <vt:lpwstr>0</vt:lpwstr>
  </property>
  <property fmtid="{D5CDD505-2E9C-101B-9397-08002B2CF9AE}" pid="11" name="MSIP_Label_49e6d099-a5dc-40d0-b944-b4d5add9108f_Tag">
    <vt:lpwstr>10, 0, 1, 1</vt:lpwstr>
  </property>
</Properties>
</file>